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7CE69A7" w14:textId="011621A3" w:rsidR="00964941" w:rsidRPr="00191AB1" w:rsidRDefault="00964941" w:rsidP="00964941">
      <w:pPr>
        <w:spacing w:after="0"/>
        <w:jc w:val="both"/>
        <w:rPr>
          <w:rFonts w:ascii="Consolas" w:eastAsia="Times New Roman" w:hAnsi="Consolas" w:cs="Consolas"/>
          <w:sz w:val="24"/>
          <w:szCs w:val="24"/>
          <w:lang w:eastAsia="pt-BR"/>
        </w:rPr>
      </w:pPr>
      <w:r w:rsidRPr="00191AB1">
        <w:rPr>
          <w:rFonts w:ascii="Consolas" w:eastAsia="Times New Roman" w:hAnsi="Consolas" w:cs="Consolas"/>
          <w:b/>
          <w:sz w:val="28"/>
          <w:szCs w:val="28"/>
          <w:lang w:eastAsia="pt-BR"/>
        </w:rPr>
        <w:t>REQUERIMENTO Nº 0</w:t>
      </w:r>
      <w:r w:rsidR="00D935CC">
        <w:rPr>
          <w:rFonts w:ascii="Consolas" w:eastAsia="Times New Roman" w:hAnsi="Consolas" w:cs="Consolas"/>
          <w:b/>
          <w:sz w:val="28"/>
          <w:szCs w:val="28"/>
          <w:lang w:eastAsia="pt-BR"/>
        </w:rPr>
        <w:t>94</w:t>
      </w:r>
      <w:r w:rsidRPr="00191AB1">
        <w:rPr>
          <w:rFonts w:ascii="Consolas" w:eastAsia="Times New Roman" w:hAnsi="Consolas" w:cs="Consolas"/>
          <w:b/>
          <w:sz w:val="28"/>
          <w:szCs w:val="28"/>
          <w:lang w:eastAsia="pt-BR"/>
        </w:rPr>
        <w:t>/2021</w:t>
      </w:r>
    </w:p>
    <w:p w14:paraId="04B806B6" w14:textId="77777777" w:rsidR="00964941" w:rsidRPr="00191AB1" w:rsidRDefault="00964941" w:rsidP="0096494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22E61BD5" w14:textId="77777777" w:rsidR="00964941" w:rsidRPr="00191AB1" w:rsidRDefault="00964941" w:rsidP="00964941">
      <w:pPr>
        <w:spacing w:after="0"/>
        <w:ind w:firstLine="2835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70C67831" w14:textId="77777777" w:rsidR="00964941" w:rsidRPr="00191AB1" w:rsidRDefault="00964941" w:rsidP="00964941">
      <w:pPr>
        <w:spacing w:after="0"/>
        <w:ind w:firstLine="2835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191AB1">
        <w:rPr>
          <w:rFonts w:ascii="Times New Roman" w:eastAsia="Times New Roman" w:hAnsi="Times New Roman" w:cs="Times New Roman"/>
          <w:sz w:val="24"/>
          <w:szCs w:val="24"/>
          <w:lang w:eastAsia="pt-BR"/>
        </w:rPr>
        <w:t>Senhor Presidente e Senhores Vereadores:</w:t>
      </w:r>
    </w:p>
    <w:p w14:paraId="08FDEA63" w14:textId="77777777" w:rsidR="00964941" w:rsidRPr="00191AB1" w:rsidRDefault="00964941" w:rsidP="00964941">
      <w:pPr>
        <w:spacing w:after="0"/>
        <w:ind w:firstLine="2835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101591BD" w14:textId="77777777" w:rsidR="00964941" w:rsidRPr="00191AB1" w:rsidRDefault="00964941" w:rsidP="00964941">
      <w:pPr>
        <w:spacing w:after="0"/>
        <w:ind w:firstLine="2835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2684B4DC" w14:textId="694D32B6" w:rsidR="00964941" w:rsidRDefault="00964941" w:rsidP="00964941">
      <w:pPr>
        <w:spacing w:after="0"/>
        <w:ind w:firstLine="2835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191AB1">
        <w:rPr>
          <w:rFonts w:ascii="Times New Roman" w:eastAsia="Times New Roman" w:hAnsi="Times New Roman" w:cs="Times New Roman"/>
          <w:sz w:val="24"/>
          <w:szCs w:val="24"/>
          <w:lang w:eastAsia="pt-BR"/>
        </w:rPr>
        <w:t>Requeiro à Mesa, depois de ouvido o Plenário, na forma regimental, para que o Poder Executivo Muni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cipal</w:t>
      </w:r>
      <w:r w:rsidR="00A2276D" w:rsidRPr="00A2276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através do setor competente, co</w:t>
      </w:r>
      <w:r w:rsidR="00A2276D">
        <w:rPr>
          <w:rFonts w:ascii="Times New Roman" w:eastAsia="Times New Roman" w:hAnsi="Times New Roman" w:cs="Times New Roman"/>
          <w:sz w:val="24"/>
          <w:szCs w:val="24"/>
          <w:lang w:eastAsia="pt-BR"/>
        </w:rPr>
        <w:t>nsidere</w:t>
      </w:r>
      <w:r w:rsidR="00A2276D" w:rsidRPr="00A2276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a seguinte sugestão de relevante interesse público, </w:t>
      </w:r>
      <w:r w:rsidR="00D935CC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que seja </w:t>
      </w:r>
      <w:r w:rsidR="000E5A07">
        <w:rPr>
          <w:rFonts w:ascii="Times New Roman" w:eastAsia="Times New Roman" w:hAnsi="Times New Roman" w:cs="Times New Roman"/>
          <w:sz w:val="24"/>
          <w:szCs w:val="24"/>
          <w:lang w:eastAsia="pt-BR"/>
        </w:rPr>
        <w:t>i</w:t>
      </w:r>
      <w:r w:rsidR="000E5A07" w:rsidRPr="00D935CC">
        <w:rPr>
          <w:rFonts w:ascii="Times New Roman" w:eastAsia="Times New Roman" w:hAnsi="Times New Roman" w:cs="Times New Roman"/>
          <w:sz w:val="24"/>
          <w:szCs w:val="24"/>
          <w:lang w:eastAsia="pt-BR"/>
        </w:rPr>
        <w:t>nstituí</w:t>
      </w:r>
      <w:r w:rsidR="000E5A07">
        <w:rPr>
          <w:rFonts w:ascii="Times New Roman" w:eastAsia="Times New Roman" w:hAnsi="Times New Roman" w:cs="Times New Roman"/>
          <w:sz w:val="24"/>
          <w:szCs w:val="24"/>
          <w:lang w:eastAsia="pt-BR"/>
        </w:rPr>
        <w:t>da</w:t>
      </w:r>
      <w:r w:rsidR="00D935CC" w:rsidRPr="00D935CC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o uso do Uniforme Escolar na Rede Pública Municipal de Ensino de </w:t>
      </w:r>
      <w:r w:rsidR="00D935CC">
        <w:rPr>
          <w:rFonts w:ascii="Times New Roman" w:eastAsia="Times New Roman" w:hAnsi="Times New Roman" w:cs="Times New Roman"/>
          <w:sz w:val="24"/>
          <w:szCs w:val="24"/>
          <w:lang w:eastAsia="pt-BR"/>
        </w:rPr>
        <w:t>Roca Sales, em anexo Anteprojeto de Lei</w:t>
      </w:r>
      <w:r w:rsidRPr="009E4C66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</w:p>
    <w:p w14:paraId="4C1B3469" w14:textId="77777777" w:rsidR="00964941" w:rsidRDefault="00964941" w:rsidP="00964941">
      <w:pPr>
        <w:spacing w:after="0"/>
        <w:ind w:firstLine="2835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4AB68DD7" w14:textId="77777777" w:rsidR="00964941" w:rsidRPr="00191AB1" w:rsidRDefault="00964941" w:rsidP="00964941">
      <w:pPr>
        <w:spacing w:after="0"/>
        <w:ind w:firstLine="2835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586C47F2" w14:textId="22651EA4" w:rsidR="00964941" w:rsidRPr="00191AB1" w:rsidRDefault="00964941" w:rsidP="00964941">
      <w:pPr>
        <w:spacing w:after="0"/>
        <w:ind w:firstLine="2835"/>
        <w:jc w:val="right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191AB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Roca Sales, </w:t>
      </w:r>
      <w:r w:rsidR="00D935CC">
        <w:rPr>
          <w:rFonts w:ascii="Times New Roman" w:eastAsia="Times New Roman" w:hAnsi="Times New Roman" w:cs="Times New Roman"/>
          <w:sz w:val="24"/>
          <w:szCs w:val="24"/>
          <w:lang w:eastAsia="pt-BR"/>
        </w:rPr>
        <w:t>22</w:t>
      </w:r>
      <w:r w:rsidRPr="00191AB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de </w:t>
      </w:r>
      <w:r w:rsidR="00D935CC">
        <w:rPr>
          <w:rFonts w:ascii="Times New Roman" w:eastAsia="Times New Roman" w:hAnsi="Times New Roman" w:cs="Times New Roman"/>
          <w:sz w:val="24"/>
          <w:szCs w:val="24"/>
          <w:lang w:eastAsia="pt-BR"/>
        </w:rPr>
        <w:t>outubro</w:t>
      </w:r>
      <w:r w:rsidRPr="00191AB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de 2021.</w:t>
      </w:r>
    </w:p>
    <w:p w14:paraId="4D10FCC2" w14:textId="5279E5A4" w:rsidR="00964941" w:rsidRDefault="00964941" w:rsidP="00964941">
      <w:pPr>
        <w:spacing w:after="0"/>
        <w:ind w:firstLine="2835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296B9F05" w14:textId="77777777" w:rsidR="00D935CC" w:rsidRPr="00191AB1" w:rsidRDefault="00D935CC" w:rsidP="00964941">
      <w:pPr>
        <w:spacing w:after="0"/>
        <w:ind w:firstLine="2835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1FBD8342" w14:textId="77777777" w:rsidR="00964941" w:rsidRPr="00191AB1" w:rsidRDefault="00964941" w:rsidP="00964941">
      <w:pPr>
        <w:spacing w:after="0"/>
        <w:ind w:firstLine="2835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44613A37" w14:textId="77777777" w:rsidR="00964941" w:rsidRPr="00191AB1" w:rsidRDefault="00964941" w:rsidP="00964941">
      <w:pPr>
        <w:spacing w:after="0"/>
        <w:ind w:firstLine="2835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Paulo Ricardo Gonçalves</w:t>
      </w:r>
    </w:p>
    <w:p w14:paraId="61033582" w14:textId="77777777" w:rsidR="00964941" w:rsidRPr="00191AB1" w:rsidRDefault="00964941" w:rsidP="00964941">
      <w:pPr>
        <w:spacing w:after="0"/>
        <w:ind w:firstLine="2835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191AB1">
        <w:rPr>
          <w:rFonts w:ascii="Times New Roman" w:eastAsia="Times New Roman" w:hAnsi="Times New Roman" w:cs="Times New Roman"/>
          <w:sz w:val="24"/>
          <w:szCs w:val="24"/>
          <w:lang w:eastAsia="pt-BR"/>
        </w:rPr>
        <w:t>Vereador</w:t>
      </w:r>
    </w:p>
    <w:p w14:paraId="53289AC9" w14:textId="20C03F83" w:rsidR="00964941" w:rsidRDefault="00964941" w:rsidP="00964941">
      <w:pPr>
        <w:spacing w:after="0"/>
        <w:ind w:firstLine="2835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191AB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</w:t>
      </w:r>
    </w:p>
    <w:p w14:paraId="0A513D04" w14:textId="699E6D4F" w:rsidR="00D935CC" w:rsidRDefault="00D935CC" w:rsidP="00964941">
      <w:pPr>
        <w:spacing w:after="0"/>
        <w:ind w:firstLine="2835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7DD46C00" w14:textId="59404950" w:rsidR="00D935CC" w:rsidRDefault="00D935CC" w:rsidP="00964941">
      <w:pPr>
        <w:spacing w:after="0"/>
        <w:ind w:firstLine="2835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12497215" w14:textId="26AA5850" w:rsidR="00D935CC" w:rsidRDefault="00D935CC" w:rsidP="00964941">
      <w:pPr>
        <w:spacing w:after="0"/>
        <w:ind w:firstLine="2835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700AAFE1" w14:textId="650A3B21" w:rsidR="00D935CC" w:rsidRDefault="00D935CC" w:rsidP="00964941">
      <w:pPr>
        <w:spacing w:after="0"/>
        <w:ind w:firstLine="2835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548B4C82" w14:textId="7F030A2A" w:rsidR="00D935CC" w:rsidRDefault="00D935CC" w:rsidP="00964941">
      <w:pPr>
        <w:spacing w:after="0"/>
        <w:ind w:firstLine="2835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32A9DF86" w14:textId="39F0F1AB" w:rsidR="00D935CC" w:rsidRDefault="00D935CC" w:rsidP="00964941">
      <w:pPr>
        <w:spacing w:after="0"/>
        <w:ind w:firstLine="2835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6B740CBA" w14:textId="5E193314" w:rsidR="00D935CC" w:rsidRDefault="00D935CC" w:rsidP="00964941">
      <w:pPr>
        <w:spacing w:after="0"/>
        <w:ind w:firstLine="2835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07C97BAF" w14:textId="579A8DE3" w:rsidR="00D935CC" w:rsidRDefault="00D935CC" w:rsidP="00964941">
      <w:pPr>
        <w:spacing w:after="0"/>
        <w:ind w:firstLine="2835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5F4228D6" w14:textId="08257EC0" w:rsidR="00D935CC" w:rsidRDefault="00D935CC" w:rsidP="00964941">
      <w:pPr>
        <w:spacing w:after="0"/>
        <w:ind w:firstLine="2835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217C3989" w14:textId="35B7EF92" w:rsidR="00D935CC" w:rsidRDefault="00D935CC" w:rsidP="00964941">
      <w:pPr>
        <w:spacing w:after="0"/>
        <w:ind w:firstLine="2835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6C6E93B8" w14:textId="6925F852" w:rsidR="00D935CC" w:rsidRDefault="00D935CC" w:rsidP="00964941">
      <w:pPr>
        <w:spacing w:after="0"/>
        <w:ind w:firstLine="2835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70B45301" w14:textId="50E138CF" w:rsidR="00D935CC" w:rsidRDefault="00D935CC" w:rsidP="00964941">
      <w:pPr>
        <w:spacing w:after="0"/>
        <w:ind w:firstLine="2835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6B4D4952" w14:textId="0F02ACC1" w:rsidR="00D935CC" w:rsidRDefault="00D935CC" w:rsidP="00964941">
      <w:pPr>
        <w:spacing w:after="0"/>
        <w:ind w:firstLine="2835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74AA1332" w14:textId="3BAF5003" w:rsidR="00D935CC" w:rsidRDefault="00D935CC" w:rsidP="00964941">
      <w:pPr>
        <w:spacing w:after="0"/>
        <w:ind w:firstLine="2835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4F9D5DD4" w14:textId="63256694" w:rsidR="00D935CC" w:rsidRDefault="00D935CC" w:rsidP="00964941">
      <w:pPr>
        <w:spacing w:after="0"/>
        <w:ind w:firstLine="2835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2CDD306E" w14:textId="3C97BEAF" w:rsidR="00D935CC" w:rsidRDefault="00D935CC" w:rsidP="00964941">
      <w:pPr>
        <w:spacing w:after="0"/>
        <w:ind w:firstLine="2835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247B076F" w14:textId="1ED8E838" w:rsidR="00D935CC" w:rsidRDefault="00D935CC" w:rsidP="00964941">
      <w:pPr>
        <w:spacing w:after="0"/>
        <w:ind w:firstLine="2835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02517D58" w14:textId="0B425A03" w:rsidR="00D935CC" w:rsidRDefault="00D935CC" w:rsidP="00964941">
      <w:pPr>
        <w:spacing w:after="0"/>
        <w:ind w:firstLine="2835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0B83CBAF" w14:textId="77777777" w:rsidR="00D935CC" w:rsidRPr="00191AB1" w:rsidRDefault="00D935CC" w:rsidP="00964941">
      <w:pPr>
        <w:spacing w:after="0"/>
        <w:ind w:firstLine="2835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57C6F3B3" w14:textId="77777777" w:rsidR="00964941" w:rsidRPr="00191AB1" w:rsidRDefault="00964941" w:rsidP="00964941">
      <w:pPr>
        <w:spacing w:after="0"/>
        <w:ind w:firstLine="2835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067FFC56" w14:textId="77777777" w:rsidR="00964941" w:rsidRPr="00191AB1" w:rsidRDefault="00964941" w:rsidP="00964941">
      <w:pPr>
        <w:spacing w:after="0"/>
        <w:ind w:firstLine="2835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191AB1">
        <w:rPr>
          <w:rFonts w:ascii="Times New Roman" w:eastAsia="Times New Roman" w:hAnsi="Times New Roman" w:cs="Times New Roman"/>
          <w:sz w:val="24"/>
          <w:szCs w:val="24"/>
          <w:lang w:eastAsia="pt-BR"/>
        </w:rPr>
        <w:lastRenderedPageBreak/>
        <w:t>JUSTIFICATIVA:</w:t>
      </w:r>
    </w:p>
    <w:p w14:paraId="77002EB4" w14:textId="77777777" w:rsidR="00964941" w:rsidRPr="00191AB1" w:rsidRDefault="00964941" w:rsidP="00964941">
      <w:pPr>
        <w:spacing w:after="0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191AB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           </w:t>
      </w:r>
    </w:p>
    <w:p w14:paraId="04CE4AB5" w14:textId="12FA2D08" w:rsidR="00A2276D" w:rsidRDefault="00A2276D" w:rsidP="00A2276D">
      <w:pPr>
        <w:spacing w:after="0"/>
        <w:ind w:firstLine="2835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O requerimento</w:t>
      </w:r>
      <w:r w:rsidRPr="00A2276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é importante pois a cultura do uso de uniformes nas escolas traz um sentimento de organização e proteção ao aluno.</w:t>
      </w:r>
    </w:p>
    <w:p w14:paraId="74D86BB3" w14:textId="77777777" w:rsidR="00A2276D" w:rsidRPr="00A2276D" w:rsidRDefault="00A2276D" w:rsidP="00A2276D">
      <w:pPr>
        <w:spacing w:after="0"/>
        <w:ind w:firstLine="2835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7914B7D9" w14:textId="0A28BAEA" w:rsidR="00A2276D" w:rsidRDefault="00A2276D" w:rsidP="00A2276D">
      <w:pPr>
        <w:spacing w:after="0"/>
        <w:ind w:firstLine="2835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A2276D">
        <w:rPr>
          <w:rFonts w:ascii="Times New Roman" w:eastAsia="Times New Roman" w:hAnsi="Times New Roman" w:cs="Times New Roman"/>
          <w:sz w:val="24"/>
          <w:szCs w:val="24"/>
          <w:lang w:eastAsia="pt-BR"/>
        </w:rPr>
        <w:t>Considerando que a utilização dos uniformes além de ser um importante instrumento pedagógico, é um elemento motivador para a realização de projetos e atividades que abordem a cidadania, o respeito mútuo, o respeito às diferenças, oferecendo às crianças um nível de igualdade dentro do ambiente escolar.</w:t>
      </w:r>
      <w:r w:rsidRPr="00A2276D">
        <w:rPr>
          <w:rFonts w:ascii="Times New Roman" w:eastAsia="Times New Roman" w:hAnsi="Times New Roman" w:cs="Times New Roman"/>
          <w:sz w:val="24"/>
          <w:szCs w:val="24"/>
          <w:lang w:eastAsia="pt-BR"/>
        </w:rPr>
        <w:br/>
        <w:t>Ademais, a padronização dos alunos por meio de uniformes, serve para resguardar a segurança do aluno identificando os mesmos, e dificultando a entrada na escola de pessoas desconhecidas.</w:t>
      </w:r>
    </w:p>
    <w:p w14:paraId="579752D0" w14:textId="77777777" w:rsidR="00A2276D" w:rsidRDefault="00A2276D" w:rsidP="00A2276D">
      <w:pPr>
        <w:spacing w:after="0"/>
        <w:ind w:firstLine="2835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2F36DEA4" w14:textId="1515811E" w:rsidR="00A2276D" w:rsidRPr="00A2276D" w:rsidRDefault="00A2276D" w:rsidP="00A2276D">
      <w:pPr>
        <w:spacing w:after="0"/>
        <w:ind w:firstLine="2835"/>
        <w:jc w:val="both"/>
        <w:rPr>
          <w:rFonts w:ascii="Times New Roman" w:hAnsi="Times New Roman" w:cs="Times New Roman"/>
          <w:sz w:val="24"/>
          <w:szCs w:val="24"/>
        </w:rPr>
      </w:pPr>
      <w:r w:rsidRPr="00A2276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Ademais, </w:t>
      </w:r>
      <w:r w:rsidRPr="00A2276D">
        <w:rPr>
          <w:rFonts w:ascii="Times New Roman" w:hAnsi="Times New Roman" w:cs="Times New Roman"/>
          <w:sz w:val="24"/>
          <w:szCs w:val="24"/>
        </w:rPr>
        <w:t>esse Vereador consultando os recursos destinados à Educação, constatou que há verba necessária para tal aquisições.</w:t>
      </w:r>
    </w:p>
    <w:p w14:paraId="4BA1683D" w14:textId="77777777" w:rsidR="00A2276D" w:rsidRPr="00A2276D" w:rsidRDefault="00A2276D" w:rsidP="00A2276D">
      <w:pPr>
        <w:spacing w:after="0"/>
        <w:ind w:firstLine="2835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</w:p>
    <w:p w14:paraId="2ADE0595" w14:textId="118078FE" w:rsidR="00A2276D" w:rsidRPr="00A2276D" w:rsidRDefault="00A2276D" w:rsidP="00A2276D">
      <w:pPr>
        <w:spacing w:after="0"/>
        <w:ind w:firstLine="2835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A2276D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Espera que se não for possível este ano, para que seja providenciado uniforme escolar para os alunos da Rede Municipal de Ensino para o próximo ano. Em razão de todo o exposto, solicito respeitosamente aos nobres colegas desta Casa Legislativa a aprovação desse </w:t>
      </w:r>
      <w:r>
        <w:rPr>
          <w:rFonts w:ascii="Times New Roman" w:eastAsia="Times New Roman" w:hAnsi="Times New Roman" w:cs="Times New Roman"/>
          <w:sz w:val="24"/>
          <w:szCs w:val="24"/>
          <w:lang w:eastAsia="pt-BR"/>
        </w:rPr>
        <w:t>requerimento</w:t>
      </w:r>
      <w:r w:rsidRPr="00A2276D">
        <w:rPr>
          <w:rFonts w:ascii="Times New Roman" w:eastAsia="Times New Roman" w:hAnsi="Times New Roman" w:cs="Times New Roman"/>
          <w:sz w:val="24"/>
          <w:szCs w:val="24"/>
          <w:lang w:eastAsia="pt-BR"/>
        </w:rPr>
        <w:t>.</w:t>
      </w:r>
    </w:p>
    <w:p w14:paraId="49DBD600" w14:textId="77777777" w:rsidR="00964941" w:rsidRPr="00191AB1" w:rsidRDefault="00964941" w:rsidP="00964941">
      <w:pPr>
        <w:spacing w:after="0"/>
        <w:ind w:firstLine="2835"/>
        <w:jc w:val="both"/>
        <w:rPr>
          <w:rFonts w:ascii="Times New Roman" w:eastAsia="Times New Roman" w:hAnsi="Times New Roman" w:cs="Times New Roman"/>
          <w:sz w:val="24"/>
          <w:szCs w:val="24"/>
          <w:lang w:eastAsia="pt-BR"/>
        </w:rPr>
      </w:pPr>
      <w:r w:rsidRPr="00191AB1">
        <w:rPr>
          <w:rFonts w:ascii="Times New Roman" w:eastAsia="Times New Roman" w:hAnsi="Times New Roman" w:cs="Times New Roman"/>
          <w:sz w:val="24"/>
          <w:szCs w:val="24"/>
          <w:lang w:eastAsia="pt-BR"/>
        </w:rPr>
        <w:t xml:space="preserve">         </w:t>
      </w:r>
    </w:p>
    <w:p w14:paraId="11AD8962" w14:textId="77777777" w:rsidR="00964941" w:rsidRPr="00191AB1" w:rsidRDefault="00964941" w:rsidP="00964941">
      <w:pPr>
        <w:tabs>
          <w:tab w:val="left" w:pos="2835"/>
        </w:tabs>
        <w:spacing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14:paraId="6F2AA2FF" w14:textId="77777777" w:rsidR="00D935CC" w:rsidRDefault="00D935CC" w:rsidP="00D935CC">
      <w:pPr>
        <w:ind w:firstLine="708"/>
        <w:jc w:val="right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Sala das Sessões, 22 de outubro de 2021.</w:t>
      </w:r>
    </w:p>
    <w:p w14:paraId="51BBFFD4" w14:textId="77777777" w:rsidR="00D935CC" w:rsidRDefault="00D935CC" w:rsidP="00D935CC">
      <w:pPr>
        <w:ind w:firstLine="708"/>
        <w:jc w:val="both"/>
        <w:rPr>
          <w:rFonts w:ascii="Times New Roman" w:hAnsi="Times New Roman"/>
          <w:sz w:val="24"/>
          <w:szCs w:val="24"/>
        </w:rPr>
      </w:pPr>
    </w:p>
    <w:p w14:paraId="34525723" w14:textId="77777777" w:rsidR="00D935CC" w:rsidRDefault="00D935CC" w:rsidP="00D935CC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Paulo Ricardo Gonçalves</w:t>
      </w:r>
    </w:p>
    <w:p w14:paraId="55E59B80" w14:textId="77777777" w:rsidR="00D935CC" w:rsidRDefault="00D935CC" w:rsidP="00D935CC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Vereador</w:t>
      </w:r>
    </w:p>
    <w:p w14:paraId="5D33AE81" w14:textId="5A29B196" w:rsidR="0067103D" w:rsidRDefault="0067103D"/>
    <w:p w14:paraId="0C8E9AD8" w14:textId="55D70AC3" w:rsidR="00D935CC" w:rsidRDefault="00D935CC"/>
    <w:p w14:paraId="35C4C0D1" w14:textId="5825F3EE" w:rsidR="00D935CC" w:rsidRDefault="00D935CC"/>
    <w:p w14:paraId="430BE1C7" w14:textId="39E173D9" w:rsidR="00D935CC" w:rsidRDefault="00D935CC"/>
    <w:p w14:paraId="19261C88" w14:textId="662158EF" w:rsidR="00D935CC" w:rsidRDefault="00D935CC"/>
    <w:p w14:paraId="285DA643" w14:textId="2BC01F39" w:rsidR="00D935CC" w:rsidRDefault="00D935CC"/>
    <w:p w14:paraId="047AA11B" w14:textId="6F8342A7" w:rsidR="00D935CC" w:rsidRDefault="00D935CC"/>
    <w:p w14:paraId="19A0E334" w14:textId="4C38EFF9" w:rsidR="00D935CC" w:rsidRDefault="00D935CC"/>
    <w:p w14:paraId="461481AA" w14:textId="77777777" w:rsidR="00D935CC" w:rsidRDefault="00D935CC" w:rsidP="00D935CC">
      <w:pPr>
        <w:jc w:val="center"/>
        <w:rPr>
          <w:rFonts w:ascii="Times New Roman" w:hAnsi="Times New Roman"/>
          <w:b/>
          <w:sz w:val="24"/>
          <w:szCs w:val="24"/>
          <w:u w:val="single"/>
        </w:rPr>
      </w:pPr>
      <w:r>
        <w:rPr>
          <w:rFonts w:ascii="Times New Roman" w:hAnsi="Times New Roman"/>
          <w:b/>
          <w:sz w:val="24"/>
          <w:szCs w:val="24"/>
          <w:u w:val="single"/>
        </w:rPr>
        <w:t>PROJETO DE LEI DE INICIATIVA DO PODER LEGISLATIVO</w:t>
      </w:r>
    </w:p>
    <w:p w14:paraId="1BBF3B3D" w14:textId="77777777" w:rsidR="00D935CC" w:rsidRDefault="00D935CC" w:rsidP="00D935CC">
      <w:pPr>
        <w:jc w:val="both"/>
        <w:rPr>
          <w:rFonts w:ascii="Times New Roman" w:hAnsi="Times New Roman"/>
          <w:b/>
          <w:sz w:val="24"/>
          <w:szCs w:val="24"/>
          <w:u w:val="single"/>
        </w:rPr>
      </w:pPr>
    </w:p>
    <w:p w14:paraId="12505CE5" w14:textId="189255F9" w:rsidR="00D935CC" w:rsidRDefault="00D935CC" w:rsidP="00D935CC">
      <w:pPr>
        <w:ind w:firstLine="269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 vereador Paulo Ricardo Gonçalves, no uso das suas atribuições, apresenta, na forma regimental, o seguinte ANTEPROJETO DE LEI:</w:t>
      </w:r>
    </w:p>
    <w:p w14:paraId="3008667A" w14:textId="77777777" w:rsidR="00D935CC" w:rsidRDefault="00D935CC" w:rsidP="00D935CC">
      <w:pPr>
        <w:rPr>
          <w:rFonts w:ascii="Times New Roman" w:hAnsi="Times New Roman"/>
          <w:sz w:val="24"/>
          <w:szCs w:val="24"/>
        </w:rPr>
      </w:pPr>
    </w:p>
    <w:p w14:paraId="18D00102" w14:textId="25784D7F" w:rsidR="00D935CC" w:rsidRDefault="00D935CC" w:rsidP="00D935CC">
      <w:pPr>
        <w:ind w:left="2835"/>
        <w:jc w:val="both"/>
        <w:rPr>
          <w:rFonts w:ascii="Times New Roman" w:hAnsi="Times New Roman"/>
          <w:b/>
          <w:iCs/>
          <w:sz w:val="24"/>
          <w:szCs w:val="24"/>
        </w:rPr>
      </w:pPr>
      <w:r w:rsidRPr="00D935CC">
        <w:rPr>
          <w:rFonts w:ascii="Times New Roman" w:hAnsi="Times New Roman"/>
          <w:b/>
          <w:iCs/>
          <w:sz w:val="24"/>
          <w:szCs w:val="24"/>
        </w:rPr>
        <w:t xml:space="preserve">Institui o uso do Uniforme Escolar na Rede Pública Municipal de Ensino de </w:t>
      </w:r>
      <w:r>
        <w:rPr>
          <w:rFonts w:ascii="Times New Roman" w:hAnsi="Times New Roman"/>
          <w:b/>
          <w:iCs/>
          <w:sz w:val="24"/>
          <w:szCs w:val="24"/>
        </w:rPr>
        <w:t xml:space="preserve">Roca Sales </w:t>
      </w:r>
      <w:r w:rsidRPr="00D935CC">
        <w:rPr>
          <w:rFonts w:ascii="Times New Roman" w:hAnsi="Times New Roman"/>
          <w:b/>
          <w:iCs/>
          <w:sz w:val="24"/>
          <w:szCs w:val="24"/>
        </w:rPr>
        <w:t>e dá outras providências.</w:t>
      </w:r>
    </w:p>
    <w:p w14:paraId="2F3F6FB4" w14:textId="77777777" w:rsidR="00D935CC" w:rsidRPr="00D935CC" w:rsidRDefault="00D935CC" w:rsidP="00D935CC">
      <w:pPr>
        <w:ind w:left="2835"/>
        <w:jc w:val="both"/>
        <w:rPr>
          <w:rFonts w:ascii="Times New Roman" w:hAnsi="Times New Roman"/>
          <w:iCs/>
          <w:sz w:val="24"/>
          <w:szCs w:val="24"/>
        </w:rPr>
      </w:pPr>
    </w:p>
    <w:p w14:paraId="7EC36B5C" w14:textId="43D86416" w:rsidR="00D935CC" w:rsidRDefault="00D935CC" w:rsidP="00D935CC">
      <w:pPr>
        <w:ind w:firstLine="2835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Através do Anteprojeto de Lei proponho:</w:t>
      </w:r>
    </w:p>
    <w:p w14:paraId="67663EE3" w14:textId="2D70048C" w:rsidR="00D935CC" w:rsidRDefault="00D935CC" w:rsidP="00D935CC">
      <w:pPr>
        <w:ind w:firstLine="2835"/>
        <w:jc w:val="both"/>
        <w:rPr>
          <w:rFonts w:ascii="Times New Roman" w:hAnsi="Times New Roman"/>
          <w:sz w:val="24"/>
          <w:szCs w:val="24"/>
        </w:rPr>
      </w:pPr>
      <w:r w:rsidRPr="00D935CC">
        <w:rPr>
          <w:rFonts w:ascii="Times New Roman" w:hAnsi="Times New Roman"/>
          <w:sz w:val="24"/>
          <w:szCs w:val="24"/>
        </w:rPr>
        <w:t xml:space="preserve">Art. 1º Fica instituído na rede pública municipal de ensino, </w:t>
      </w:r>
      <w:r w:rsidR="00EA3930">
        <w:rPr>
          <w:rFonts w:ascii="Times New Roman" w:hAnsi="Times New Roman"/>
          <w:sz w:val="24"/>
          <w:szCs w:val="24"/>
        </w:rPr>
        <w:t xml:space="preserve">o </w:t>
      </w:r>
      <w:r w:rsidRPr="00D935CC">
        <w:rPr>
          <w:rFonts w:ascii="Times New Roman" w:hAnsi="Times New Roman"/>
          <w:sz w:val="24"/>
          <w:szCs w:val="24"/>
        </w:rPr>
        <w:t>uso do uniforme escolar.</w:t>
      </w:r>
    </w:p>
    <w:p w14:paraId="3D6B428E" w14:textId="3C48F083" w:rsidR="000322EB" w:rsidRPr="000322EB" w:rsidRDefault="000322EB" w:rsidP="00D935CC">
      <w:pPr>
        <w:ind w:firstLine="2835"/>
        <w:jc w:val="both"/>
        <w:rPr>
          <w:rFonts w:ascii="Times New Roman" w:hAnsi="Times New Roman" w:cs="Times New Roman"/>
          <w:sz w:val="24"/>
          <w:szCs w:val="24"/>
          <w:shd w:val="clear" w:color="auto" w:fill="FFFFFF"/>
        </w:rPr>
      </w:pPr>
      <w:r w:rsidRPr="000322EB">
        <w:rPr>
          <w:rFonts w:ascii="Times New Roman" w:hAnsi="Times New Roman" w:cs="Times New Roman"/>
          <w:sz w:val="24"/>
          <w:szCs w:val="24"/>
        </w:rPr>
        <w:t>§</w:t>
      </w:r>
      <w:r w:rsidRPr="000322EB">
        <w:rPr>
          <w:rFonts w:ascii="Times New Roman" w:hAnsi="Times New Roman" w:cs="Times New Roman"/>
          <w:sz w:val="24"/>
          <w:szCs w:val="24"/>
          <w:shd w:val="clear" w:color="auto" w:fill="FFFFFF"/>
        </w:rPr>
        <w:t xml:space="preserve">1° </w:t>
      </w:r>
      <w:r w:rsidRPr="000322EB">
        <w:rPr>
          <w:rFonts w:ascii="Times New Roman" w:hAnsi="Times New Roman" w:cs="Times New Roman"/>
          <w:sz w:val="24"/>
          <w:szCs w:val="24"/>
          <w:shd w:val="clear" w:color="auto" w:fill="FFFFFF"/>
        </w:rPr>
        <w:t>Devem usar o uniforme todos os alunos da educação infantil e ensino fundamental da rede municipal de ensino, incluindo os matriculados na Educação de Jovens e Adultos - EJA.</w:t>
      </w:r>
    </w:p>
    <w:p w14:paraId="553F9A7E" w14:textId="24B197B4" w:rsidR="000322EB" w:rsidRPr="000322EB" w:rsidRDefault="000322EB" w:rsidP="00D935CC">
      <w:pPr>
        <w:ind w:firstLine="2835"/>
        <w:jc w:val="both"/>
        <w:rPr>
          <w:rFonts w:ascii="Times New Roman" w:hAnsi="Times New Roman" w:cs="Times New Roman"/>
          <w:sz w:val="24"/>
          <w:szCs w:val="24"/>
        </w:rPr>
      </w:pPr>
      <w:r w:rsidRPr="000322EB">
        <w:rPr>
          <w:rFonts w:ascii="Times New Roman" w:hAnsi="Times New Roman" w:cs="Times New Roman"/>
          <w:sz w:val="24"/>
          <w:szCs w:val="24"/>
          <w:shd w:val="clear" w:color="auto" w:fill="FFFFFF"/>
        </w:rPr>
        <w:t>§ 2° O uniforme escolar será implementado de forma gradativa, começando pelos anos iniciais.</w:t>
      </w:r>
    </w:p>
    <w:p w14:paraId="5887839F" w14:textId="77777777" w:rsidR="00D935CC" w:rsidRPr="00D935CC" w:rsidRDefault="00D935CC" w:rsidP="00D935CC">
      <w:pPr>
        <w:ind w:firstLine="2835"/>
        <w:jc w:val="both"/>
        <w:rPr>
          <w:rFonts w:ascii="Times New Roman" w:hAnsi="Times New Roman"/>
          <w:sz w:val="24"/>
          <w:szCs w:val="24"/>
        </w:rPr>
      </w:pPr>
      <w:r w:rsidRPr="00D935CC">
        <w:rPr>
          <w:rFonts w:ascii="Times New Roman" w:hAnsi="Times New Roman"/>
          <w:sz w:val="24"/>
          <w:szCs w:val="24"/>
        </w:rPr>
        <w:t>Art. 2º Para efeitos desta lei, considera-se uniforme escolar o conjunto de vestuário fornecido, gratuitamente, pela Administração Municipal, a todos os alunos matriculados na rede pública municipal de ensino.</w:t>
      </w:r>
    </w:p>
    <w:p w14:paraId="61D15FF3" w14:textId="77777777" w:rsidR="00D935CC" w:rsidRPr="00D935CC" w:rsidRDefault="00D935CC" w:rsidP="00D935CC">
      <w:pPr>
        <w:ind w:firstLine="2835"/>
        <w:jc w:val="both"/>
        <w:rPr>
          <w:rFonts w:ascii="Times New Roman" w:hAnsi="Times New Roman"/>
          <w:sz w:val="24"/>
          <w:szCs w:val="24"/>
        </w:rPr>
      </w:pPr>
      <w:r w:rsidRPr="00D935CC">
        <w:rPr>
          <w:rFonts w:ascii="Times New Roman" w:hAnsi="Times New Roman"/>
          <w:sz w:val="24"/>
          <w:szCs w:val="24"/>
        </w:rPr>
        <w:t>§ 1º O uniforme escolar, de uso diário deverá ser adequado às estações do ano, às faixas etárias dos estudantes e às medidas corporais.</w:t>
      </w:r>
    </w:p>
    <w:p w14:paraId="0E1415E2" w14:textId="5359D33B" w:rsidR="00D935CC" w:rsidRPr="00D935CC" w:rsidRDefault="00D935CC" w:rsidP="00D935CC">
      <w:pPr>
        <w:ind w:firstLine="2835"/>
        <w:jc w:val="both"/>
        <w:rPr>
          <w:rFonts w:ascii="Times New Roman" w:hAnsi="Times New Roman"/>
          <w:sz w:val="24"/>
          <w:szCs w:val="24"/>
        </w:rPr>
      </w:pPr>
      <w:r w:rsidRPr="00D935CC">
        <w:rPr>
          <w:rFonts w:ascii="Times New Roman" w:hAnsi="Times New Roman"/>
          <w:sz w:val="24"/>
          <w:szCs w:val="24"/>
        </w:rPr>
        <w:t>§ 2º É de responsabilidade da Secretaria Municipal de Educação a definição das características específicas do uniforme escolar, o controle de distribuição, solicitação de aquisição, bem como toda e qualquer alteração e/ou diligência pertinente ao assunto.</w:t>
      </w:r>
    </w:p>
    <w:p w14:paraId="1997D3BD" w14:textId="77E9007C" w:rsidR="00D935CC" w:rsidRPr="00D935CC" w:rsidRDefault="00D935CC" w:rsidP="00D935CC">
      <w:pPr>
        <w:ind w:firstLine="2835"/>
        <w:jc w:val="both"/>
        <w:rPr>
          <w:rFonts w:ascii="Times New Roman" w:hAnsi="Times New Roman"/>
          <w:sz w:val="24"/>
          <w:szCs w:val="24"/>
        </w:rPr>
      </w:pPr>
      <w:r w:rsidRPr="00D935CC">
        <w:rPr>
          <w:rFonts w:ascii="Times New Roman" w:hAnsi="Times New Roman"/>
          <w:sz w:val="24"/>
          <w:szCs w:val="24"/>
        </w:rPr>
        <w:t>§ 3º A distribuição dos uniformes ocorrerá, anualmente, no primeiro trimestre do respectivo ano letivo, na escola em que estiver matriculado o aluno.</w:t>
      </w:r>
    </w:p>
    <w:p w14:paraId="2ECCE760" w14:textId="3FED013E" w:rsidR="00D935CC" w:rsidRPr="00D935CC" w:rsidRDefault="00D935CC" w:rsidP="00D935CC">
      <w:pPr>
        <w:ind w:firstLine="2835"/>
        <w:jc w:val="both"/>
        <w:rPr>
          <w:rFonts w:ascii="Times New Roman" w:hAnsi="Times New Roman"/>
          <w:sz w:val="24"/>
          <w:szCs w:val="24"/>
        </w:rPr>
      </w:pPr>
      <w:r w:rsidRPr="00D935CC">
        <w:rPr>
          <w:rFonts w:ascii="Times New Roman" w:hAnsi="Times New Roman"/>
          <w:sz w:val="24"/>
          <w:szCs w:val="24"/>
        </w:rPr>
        <w:t xml:space="preserve">Art. 3º Por ocasião do recebimento dos conjuntos do uniforme escolar, deverão os alunos, ou seus responsáveis legais, quando incapazes nos </w:t>
      </w:r>
      <w:r w:rsidRPr="00D935CC">
        <w:rPr>
          <w:rFonts w:ascii="Times New Roman" w:hAnsi="Times New Roman"/>
          <w:sz w:val="24"/>
          <w:szCs w:val="24"/>
        </w:rPr>
        <w:lastRenderedPageBreak/>
        <w:t>termos da legislação civil, assinar o Termo de Recebimento, os quais serão arquivados na Secretaria Municipal de Educação.</w:t>
      </w:r>
    </w:p>
    <w:p w14:paraId="5BE03A7B" w14:textId="02558603" w:rsidR="00D935CC" w:rsidRPr="00D935CC" w:rsidRDefault="00D935CC" w:rsidP="00D935CC">
      <w:pPr>
        <w:ind w:firstLine="2835"/>
        <w:jc w:val="both"/>
        <w:rPr>
          <w:rFonts w:ascii="Times New Roman" w:hAnsi="Times New Roman"/>
          <w:sz w:val="24"/>
          <w:szCs w:val="24"/>
        </w:rPr>
      </w:pPr>
      <w:r w:rsidRPr="00D935CC">
        <w:rPr>
          <w:rFonts w:ascii="Times New Roman" w:hAnsi="Times New Roman"/>
          <w:sz w:val="24"/>
          <w:szCs w:val="24"/>
        </w:rPr>
        <w:t>Art. 4º Após a distribuição do uniforme escolar, a responsabilidade pela conservação das peças será única e exclusiva dos responsáveis legais pelo aluno, assim compreendido a higiene, o uso adequado e a manutenção dos uniformes escolares, incluindo pequenos reparos.</w:t>
      </w:r>
    </w:p>
    <w:p w14:paraId="1040FF02" w14:textId="33C6B9AC" w:rsidR="00D935CC" w:rsidRPr="00D935CC" w:rsidRDefault="00D935CC" w:rsidP="00D935CC">
      <w:pPr>
        <w:ind w:firstLine="2835"/>
        <w:jc w:val="both"/>
        <w:rPr>
          <w:rFonts w:ascii="Times New Roman" w:hAnsi="Times New Roman"/>
          <w:sz w:val="24"/>
          <w:szCs w:val="24"/>
        </w:rPr>
      </w:pPr>
      <w:r w:rsidRPr="00D935CC">
        <w:rPr>
          <w:rFonts w:ascii="Times New Roman" w:hAnsi="Times New Roman"/>
          <w:sz w:val="24"/>
          <w:szCs w:val="24"/>
        </w:rPr>
        <w:t xml:space="preserve">Art. 5º Cada escola da Rede Municipal de Ensino de </w:t>
      </w:r>
      <w:r>
        <w:rPr>
          <w:rFonts w:ascii="Times New Roman" w:hAnsi="Times New Roman"/>
          <w:sz w:val="24"/>
          <w:szCs w:val="24"/>
        </w:rPr>
        <w:t>Roca Sales</w:t>
      </w:r>
      <w:r w:rsidRPr="00D935CC">
        <w:rPr>
          <w:rFonts w:ascii="Times New Roman" w:hAnsi="Times New Roman"/>
          <w:sz w:val="24"/>
          <w:szCs w:val="24"/>
        </w:rPr>
        <w:t xml:space="preserve"> será responsável pela adoção de estratégias pedagógicas para o monitoramento, fiscalização e incentivo ao uso adequado das peças da Coleção Uniforme Escolar pelos alunos.</w:t>
      </w:r>
    </w:p>
    <w:p w14:paraId="2883A0A8" w14:textId="133780F8" w:rsidR="00D935CC" w:rsidRPr="00D935CC" w:rsidRDefault="00D935CC" w:rsidP="00D935CC">
      <w:pPr>
        <w:ind w:firstLine="2835"/>
        <w:jc w:val="both"/>
        <w:rPr>
          <w:rFonts w:ascii="Times New Roman" w:hAnsi="Times New Roman"/>
          <w:sz w:val="24"/>
          <w:szCs w:val="24"/>
        </w:rPr>
      </w:pPr>
      <w:r w:rsidRPr="00D935CC">
        <w:rPr>
          <w:rFonts w:ascii="Times New Roman" w:hAnsi="Times New Roman"/>
          <w:sz w:val="24"/>
          <w:szCs w:val="24"/>
        </w:rPr>
        <w:t xml:space="preserve">Art. 6º Fica autorizado ao Município firmar parcerias com pessoas jurídicas estabelecidas em </w:t>
      </w:r>
      <w:r>
        <w:rPr>
          <w:rFonts w:ascii="Times New Roman" w:hAnsi="Times New Roman"/>
          <w:sz w:val="24"/>
          <w:szCs w:val="24"/>
        </w:rPr>
        <w:t>Roca Sales</w:t>
      </w:r>
      <w:r w:rsidRPr="00D935CC">
        <w:rPr>
          <w:rFonts w:ascii="Times New Roman" w:hAnsi="Times New Roman"/>
          <w:sz w:val="24"/>
          <w:szCs w:val="24"/>
        </w:rPr>
        <w:t>, objetivando a adoção do uniforme escolar.</w:t>
      </w:r>
    </w:p>
    <w:p w14:paraId="5CB717F5" w14:textId="77777777" w:rsidR="00D935CC" w:rsidRPr="00D935CC" w:rsidRDefault="00D935CC" w:rsidP="00D935CC">
      <w:pPr>
        <w:ind w:firstLine="2835"/>
        <w:jc w:val="both"/>
        <w:rPr>
          <w:rFonts w:ascii="Times New Roman" w:hAnsi="Times New Roman"/>
          <w:sz w:val="24"/>
          <w:szCs w:val="24"/>
        </w:rPr>
      </w:pPr>
      <w:r w:rsidRPr="00D935CC">
        <w:rPr>
          <w:rFonts w:ascii="Times New Roman" w:hAnsi="Times New Roman"/>
          <w:sz w:val="24"/>
          <w:szCs w:val="24"/>
        </w:rPr>
        <w:t>§ 1º A adoção do uniforme escolar, nos termos previstos no caput deste artigo, compreende o custeio, pelo adotante, do uniforme escolar aos alunos de um ou mais estabelecimentos de ensino integrantes da rede pública municipal.</w:t>
      </w:r>
    </w:p>
    <w:p w14:paraId="771F046B" w14:textId="77777777" w:rsidR="00D935CC" w:rsidRPr="00D935CC" w:rsidRDefault="00D935CC" w:rsidP="00D935CC">
      <w:pPr>
        <w:ind w:firstLine="2835"/>
        <w:jc w:val="both"/>
        <w:rPr>
          <w:rFonts w:ascii="Times New Roman" w:hAnsi="Times New Roman"/>
          <w:sz w:val="24"/>
          <w:szCs w:val="24"/>
        </w:rPr>
      </w:pPr>
      <w:r w:rsidRPr="00D935CC">
        <w:rPr>
          <w:rFonts w:ascii="Times New Roman" w:hAnsi="Times New Roman"/>
          <w:sz w:val="24"/>
          <w:szCs w:val="24"/>
        </w:rPr>
        <w:t>§ 2º A adoção permitirá ao adotante a divulgação da sua marca nas peças de vestuário que formam o conjunto do uniforme escolar, observadas as diretrizes a serem estabelecidas pelo Poder Executivo.</w:t>
      </w:r>
    </w:p>
    <w:p w14:paraId="2999DDC2" w14:textId="535B7386" w:rsidR="00D935CC" w:rsidRPr="00D935CC" w:rsidRDefault="00D935CC" w:rsidP="00D935CC">
      <w:pPr>
        <w:ind w:firstLine="2835"/>
        <w:jc w:val="both"/>
        <w:rPr>
          <w:rFonts w:ascii="Times New Roman" w:hAnsi="Times New Roman"/>
          <w:sz w:val="24"/>
          <w:szCs w:val="24"/>
        </w:rPr>
      </w:pPr>
      <w:r w:rsidRPr="00D935CC">
        <w:rPr>
          <w:rFonts w:ascii="Times New Roman" w:hAnsi="Times New Roman"/>
          <w:sz w:val="24"/>
          <w:szCs w:val="24"/>
        </w:rPr>
        <w:t>§ 3º A adoção do uniforme escolar ocorrerá mediante cadastramento e seleção pública dos interessados.</w:t>
      </w:r>
    </w:p>
    <w:p w14:paraId="531A66B9" w14:textId="766BB5D1" w:rsidR="00D935CC" w:rsidRPr="00D935CC" w:rsidRDefault="00D935CC" w:rsidP="00D935CC">
      <w:pPr>
        <w:ind w:firstLine="2835"/>
        <w:jc w:val="both"/>
        <w:rPr>
          <w:rFonts w:ascii="Times New Roman" w:hAnsi="Times New Roman"/>
          <w:sz w:val="24"/>
          <w:szCs w:val="24"/>
        </w:rPr>
      </w:pPr>
      <w:r w:rsidRPr="00D935CC">
        <w:rPr>
          <w:rFonts w:ascii="Times New Roman" w:hAnsi="Times New Roman"/>
          <w:sz w:val="24"/>
          <w:szCs w:val="24"/>
        </w:rPr>
        <w:t>Art. 7º As situações não previstas nesta lei serão solucionadas pela Secretaria Municipal de Educação.</w:t>
      </w:r>
    </w:p>
    <w:p w14:paraId="57D3C1F1" w14:textId="1D2B0079" w:rsidR="00D935CC" w:rsidRPr="00D935CC" w:rsidRDefault="00D935CC" w:rsidP="00D935CC">
      <w:pPr>
        <w:ind w:firstLine="2835"/>
        <w:jc w:val="both"/>
        <w:rPr>
          <w:rFonts w:ascii="Times New Roman" w:hAnsi="Times New Roman"/>
          <w:sz w:val="24"/>
          <w:szCs w:val="24"/>
        </w:rPr>
      </w:pPr>
      <w:r w:rsidRPr="00D935CC">
        <w:rPr>
          <w:rFonts w:ascii="Times New Roman" w:hAnsi="Times New Roman"/>
          <w:sz w:val="24"/>
          <w:szCs w:val="24"/>
        </w:rPr>
        <w:t>Art. 8º A implantação do uso do uniforme escolar será gradativa e as despesas para o cumprimento desta Lei correrão por conta de dotações orçamentárias específicas da Secretaria Municipal de Educação, resguardando, sempre, a disponibilidade financeira do Município.</w:t>
      </w:r>
    </w:p>
    <w:p w14:paraId="114EBD7E" w14:textId="71C41A15" w:rsidR="00D935CC" w:rsidRDefault="00D935CC" w:rsidP="00D935CC">
      <w:pPr>
        <w:ind w:firstLine="2835"/>
        <w:jc w:val="both"/>
        <w:rPr>
          <w:rFonts w:ascii="Times New Roman" w:hAnsi="Times New Roman"/>
          <w:sz w:val="24"/>
          <w:szCs w:val="24"/>
        </w:rPr>
      </w:pPr>
      <w:r w:rsidRPr="00D935CC">
        <w:rPr>
          <w:rFonts w:ascii="Times New Roman" w:hAnsi="Times New Roman"/>
          <w:sz w:val="24"/>
          <w:szCs w:val="24"/>
        </w:rPr>
        <w:t>Art. 9º Esta Lei entra em vigor na data da sua publicação.</w:t>
      </w:r>
    </w:p>
    <w:p w14:paraId="14C8576E" w14:textId="77777777" w:rsidR="00D935CC" w:rsidRDefault="00D935CC" w:rsidP="00D935CC">
      <w:pPr>
        <w:ind w:firstLine="708"/>
        <w:jc w:val="both"/>
        <w:rPr>
          <w:rFonts w:ascii="Times New Roman" w:hAnsi="Times New Roman"/>
          <w:sz w:val="24"/>
          <w:szCs w:val="24"/>
        </w:rPr>
      </w:pPr>
    </w:p>
    <w:p w14:paraId="64CEC377" w14:textId="77A3BDB6" w:rsidR="00D935CC" w:rsidRDefault="00D935CC" w:rsidP="00D935CC">
      <w:pPr>
        <w:ind w:firstLine="708"/>
        <w:jc w:val="right"/>
        <w:rPr>
          <w:rFonts w:ascii="Times New Roman" w:hAnsi="Times New Roman"/>
          <w:sz w:val="24"/>
          <w:szCs w:val="24"/>
        </w:rPr>
      </w:pPr>
      <w:bookmarkStart w:id="0" w:name="_Hlk85610300"/>
      <w:r>
        <w:rPr>
          <w:rFonts w:ascii="Times New Roman" w:hAnsi="Times New Roman"/>
          <w:sz w:val="24"/>
          <w:szCs w:val="24"/>
        </w:rPr>
        <w:t>Sala das Sessões, 22 de outubro de 2021.</w:t>
      </w:r>
    </w:p>
    <w:p w14:paraId="6B2DA862" w14:textId="77777777" w:rsidR="00D935CC" w:rsidRDefault="00D935CC" w:rsidP="00D935CC">
      <w:pPr>
        <w:ind w:firstLine="708"/>
        <w:jc w:val="both"/>
        <w:rPr>
          <w:rFonts w:ascii="Times New Roman" w:hAnsi="Times New Roman"/>
          <w:sz w:val="24"/>
          <w:szCs w:val="24"/>
        </w:rPr>
      </w:pPr>
    </w:p>
    <w:p w14:paraId="51A1B6FB" w14:textId="07B90A60" w:rsidR="00D935CC" w:rsidRDefault="00D935CC" w:rsidP="00D935CC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Paulo Ricardo Gonçalves</w:t>
      </w:r>
    </w:p>
    <w:p w14:paraId="43F58CEE" w14:textId="77777777" w:rsidR="00D935CC" w:rsidRDefault="00D935CC" w:rsidP="00D935CC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Vereador</w:t>
      </w:r>
    </w:p>
    <w:bookmarkEnd w:id="0"/>
    <w:p w14:paraId="3E2C66D2" w14:textId="77777777" w:rsidR="00D935CC" w:rsidRDefault="00D935CC" w:rsidP="00D935CC">
      <w:pPr>
        <w:jc w:val="center"/>
        <w:rPr>
          <w:rFonts w:ascii="Times New Roman" w:hAnsi="Times New Roman"/>
        </w:rPr>
      </w:pPr>
    </w:p>
    <w:p w14:paraId="48715065" w14:textId="15BDEB04" w:rsidR="00D935CC" w:rsidRDefault="00D935CC" w:rsidP="00D935CC"/>
    <w:p w14:paraId="3F5AF222" w14:textId="77777777" w:rsidR="00D935CC" w:rsidRDefault="00D935CC"/>
    <w:sectPr w:rsidR="00D935CC" w:rsidSect="00C200D5">
      <w:headerReference w:type="default" r:id="rId6"/>
      <w:footerReference w:type="default" r:id="rId7"/>
      <w:pgSz w:w="11906" w:h="16838"/>
      <w:pgMar w:top="212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DE1046D" w14:textId="77777777" w:rsidR="00111BB6" w:rsidRDefault="00111BB6">
      <w:pPr>
        <w:spacing w:after="0" w:line="240" w:lineRule="auto"/>
      </w:pPr>
      <w:r>
        <w:separator/>
      </w:r>
    </w:p>
  </w:endnote>
  <w:endnote w:type="continuationSeparator" w:id="0">
    <w:p w14:paraId="411D0EB4" w14:textId="77777777" w:rsidR="00111BB6" w:rsidRDefault="00111BB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724587" w14:textId="77777777" w:rsidR="00D75A7A" w:rsidRPr="00D75A7A" w:rsidRDefault="00964941" w:rsidP="00D75A7A">
    <w:pPr>
      <w:pStyle w:val="Rodap"/>
      <w:jc w:val="center"/>
      <w:rPr>
        <w:rFonts w:ascii="Calibri" w:hAnsi="Calibri"/>
        <w:sz w:val="22"/>
        <w:szCs w:val="22"/>
      </w:rPr>
    </w:pPr>
    <w:r w:rsidRPr="00D75A7A">
      <w:rPr>
        <w:rFonts w:ascii="Calibri" w:hAnsi="Calibri"/>
        <w:sz w:val="22"/>
        <w:szCs w:val="22"/>
      </w:rPr>
      <w:t xml:space="preserve">site: </w:t>
    </w:r>
    <w:hyperlink r:id="rId1" w:history="1">
      <w:r w:rsidRPr="00D75A7A">
        <w:rPr>
          <w:rStyle w:val="Hyperlink"/>
          <w:rFonts w:ascii="Calibri" w:hAnsi="Calibri"/>
          <w:sz w:val="22"/>
          <w:szCs w:val="22"/>
        </w:rPr>
        <w:t>www.camararocasales.com.br</w:t>
      </w:r>
    </w:hyperlink>
    <w:r w:rsidRPr="00D75A7A">
      <w:rPr>
        <w:rFonts w:ascii="Calibri" w:hAnsi="Calibri"/>
        <w:sz w:val="22"/>
        <w:szCs w:val="22"/>
      </w:rPr>
      <w:t xml:space="preserve">  -  e-mail: secretaria@camararocasales.com.br</w:t>
    </w:r>
  </w:p>
  <w:p w14:paraId="1DE21FBE" w14:textId="77777777" w:rsidR="00D75A7A" w:rsidRDefault="00111BB6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1C1FCD" w14:textId="77777777" w:rsidR="00111BB6" w:rsidRDefault="00111BB6">
      <w:pPr>
        <w:spacing w:after="0" w:line="240" w:lineRule="auto"/>
      </w:pPr>
      <w:r>
        <w:separator/>
      </w:r>
    </w:p>
  </w:footnote>
  <w:footnote w:type="continuationSeparator" w:id="0">
    <w:p w14:paraId="185C468E" w14:textId="77777777" w:rsidR="00111BB6" w:rsidRDefault="00111BB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DA90486" w14:textId="77777777" w:rsidR="00D75A7A" w:rsidRDefault="00964941" w:rsidP="00D75A7A">
    <w:pPr>
      <w:pStyle w:val="Cabealho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C04D863" wp14:editId="40EE2DF3">
              <wp:simplePos x="0" y="0"/>
              <wp:positionH relativeFrom="column">
                <wp:posOffset>829945</wp:posOffset>
              </wp:positionH>
              <wp:positionV relativeFrom="paragraph">
                <wp:posOffset>102870</wp:posOffset>
              </wp:positionV>
              <wp:extent cx="3924300" cy="828675"/>
              <wp:effectExtent l="0" t="0" r="19050" b="28575"/>
              <wp:wrapNone/>
              <wp:docPr id="3" name="Caixa de texto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3924300" cy="828675"/>
                      </a:xfrm>
                      <a:prstGeom prst="rect">
                        <a:avLst/>
                      </a:prstGeom>
                      <a:noFill/>
                      <a:ln w="6350">
                        <a:solidFill>
                          <a:sysClr val="window" lastClr="FFFFFF"/>
                        </a:solidFill>
                      </a:ln>
                      <a:effectLst/>
                    </wps:spPr>
                    <wps:txbx>
                      <w:txbxContent>
                        <w:p w14:paraId="2F28A340" w14:textId="77777777" w:rsidR="00D75A7A" w:rsidRPr="00D75A7A" w:rsidRDefault="00964941" w:rsidP="00D75A7A">
                          <w:pPr>
                            <w:rPr>
                              <w:rFonts w:ascii="Calibri" w:hAnsi="Calibri"/>
                              <w:b/>
                              <w:sz w:val="30"/>
                              <w:szCs w:val="30"/>
                            </w:rPr>
                          </w:pPr>
                          <w:r w:rsidRPr="00D75A7A">
                            <w:rPr>
                              <w:rFonts w:ascii="Calibri" w:hAnsi="Calibri"/>
                              <w:b/>
                              <w:sz w:val="30"/>
                              <w:szCs w:val="30"/>
                            </w:rPr>
                            <w:t>CÂMARA MUNICIPAL DE VEREADORES</w:t>
                          </w:r>
                        </w:p>
                        <w:p w14:paraId="450BAC23" w14:textId="77777777" w:rsidR="00D75A7A" w:rsidRPr="00D75A7A" w:rsidRDefault="00964941" w:rsidP="00D75A7A">
                          <w:pPr>
                            <w:rPr>
                              <w:rFonts w:ascii="Calibri" w:hAnsi="Calibri"/>
                              <w:sz w:val="24"/>
                              <w:szCs w:val="24"/>
                            </w:rPr>
                          </w:pPr>
                          <w:r w:rsidRPr="00D75A7A">
                            <w:rPr>
                              <w:rFonts w:ascii="Calibri" w:hAnsi="Calibri"/>
                              <w:sz w:val="24"/>
                              <w:szCs w:val="24"/>
                            </w:rPr>
                            <w:t xml:space="preserve">Rua Eliseu </w:t>
                          </w:r>
                          <w:proofErr w:type="spellStart"/>
                          <w:r w:rsidRPr="00D75A7A">
                            <w:rPr>
                              <w:rFonts w:ascii="Calibri" w:hAnsi="Calibri"/>
                              <w:sz w:val="24"/>
                              <w:szCs w:val="24"/>
                            </w:rPr>
                            <w:t>Orlandini</w:t>
                          </w:r>
                          <w:proofErr w:type="spellEnd"/>
                          <w:r w:rsidRPr="00D75A7A">
                            <w:rPr>
                              <w:rFonts w:ascii="Calibri" w:hAnsi="Calibri"/>
                              <w:sz w:val="24"/>
                              <w:szCs w:val="24"/>
                            </w:rPr>
                            <w:t>, 28, Centro, Roca Sales/RS</w:t>
                          </w:r>
                        </w:p>
                        <w:p w14:paraId="6BD7850B" w14:textId="77777777" w:rsidR="00D75A7A" w:rsidRPr="00D75A7A" w:rsidRDefault="00964941" w:rsidP="00D75A7A">
                          <w:pPr>
                            <w:rPr>
                              <w:rFonts w:ascii="Calibri" w:hAnsi="Calibri"/>
                              <w:sz w:val="24"/>
                              <w:szCs w:val="24"/>
                            </w:rPr>
                          </w:pPr>
                          <w:r w:rsidRPr="00D75A7A">
                            <w:rPr>
                              <w:rFonts w:ascii="Calibri" w:hAnsi="Calibri"/>
                              <w:sz w:val="24"/>
                              <w:szCs w:val="24"/>
                            </w:rPr>
                            <w:t>CEP 95735-000 – Fone: (51) 3753-2731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C04D863" id="_x0000_t202" coordsize="21600,21600" o:spt="202" path="m,l,21600r21600,l21600,xe">
              <v:stroke joinstyle="miter"/>
              <v:path gradientshapeok="t" o:connecttype="rect"/>
            </v:shapetype>
            <v:shape id="Caixa de texto 3" o:spid="_x0000_s1026" type="#_x0000_t202" style="position:absolute;margin-left:65.35pt;margin-top:8.1pt;width:309pt;height:65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" filled="f" strokecolor="window" strokeweight=".5pt">
              <v:path arrowok="t"/>
              <v:textbox>
                <w:txbxContent>
                  <w:p w14:paraId="2F28A340" w14:textId="77777777" w:rsidR="00D75A7A" w:rsidRPr="00D75A7A" w:rsidRDefault="00964941" w:rsidP="00D75A7A">
                    <w:pPr>
                      <w:rPr>
                        <w:rFonts w:ascii="Calibri" w:hAnsi="Calibri"/>
                        <w:b/>
                        <w:sz w:val="30"/>
                        <w:szCs w:val="30"/>
                      </w:rPr>
                    </w:pPr>
                    <w:r w:rsidRPr="00D75A7A">
                      <w:rPr>
                        <w:rFonts w:ascii="Calibri" w:hAnsi="Calibri"/>
                        <w:b/>
                        <w:sz w:val="30"/>
                        <w:szCs w:val="30"/>
                      </w:rPr>
                      <w:t>CÂMARA MUNICIPAL DE VEREADORES</w:t>
                    </w:r>
                  </w:p>
                  <w:p w14:paraId="450BAC23" w14:textId="77777777" w:rsidR="00D75A7A" w:rsidRPr="00D75A7A" w:rsidRDefault="00964941" w:rsidP="00D75A7A">
                    <w:pPr>
                      <w:rPr>
                        <w:rFonts w:ascii="Calibri" w:hAnsi="Calibri"/>
                        <w:sz w:val="24"/>
                        <w:szCs w:val="24"/>
                      </w:rPr>
                    </w:pPr>
                    <w:r w:rsidRPr="00D75A7A">
                      <w:rPr>
                        <w:rFonts w:ascii="Calibri" w:hAnsi="Calibri"/>
                        <w:sz w:val="24"/>
                        <w:szCs w:val="24"/>
                      </w:rPr>
                      <w:t xml:space="preserve">Rua Eliseu </w:t>
                    </w:r>
                    <w:proofErr w:type="spellStart"/>
                    <w:r w:rsidRPr="00D75A7A">
                      <w:rPr>
                        <w:rFonts w:ascii="Calibri" w:hAnsi="Calibri"/>
                        <w:sz w:val="24"/>
                        <w:szCs w:val="24"/>
                      </w:rPr>
                      <w:t>Orlandini</w:t>
                    </w:r>
                    <w:proofErr w:type="spellEnd"/>
                    <w:r w:rsidRPr="00D75A7A">
                      <w:rPr>
                        <w:rFonts w:ascii="Calibri" w:hAnsi="Calibri"/>
                        <w:sz w:val="24"/>
                        <w:szCs w:val="24"/>
                      </w:rPr>
                      <w:t>, 28, Centro, Roca Sales/RS</w:t>
                    </w:r>
                  </w:p>
                  <w:p w14:paraId="6BD7850B" w14:textId="77777777" w:rsidR="00D75A7A" w:rsidRPr="00D75A7A" w:rsidRDefault="00964941" w:rsidP="00D75A7A">
                    <w:pPr>
                      <w:rPr>
                        <w:rFonts w:ascii="Calibri" w:hAnsi="Calibri"/>
                        <w:sz w:val="24"/>
                        <w:szCs w:val="24"/>
                      </w:rPr>
                    </w:pPr>
                    <w:r w:rsidRPr="00D75A7A">
                      <w:rPr>
                        <w:rFonts w:ascii="Calibri" w:hAnsi="Calibri"/>
                        <w:sz w:val="24"/>
                        <w:szCs w:val="24"/>
                      </w:rPr>
                      <w:t>CEP 95735-000 – Fone: (51) 3753-2731</w:t>
                    </w:r>
                  </w:p>
                </w:txbxContent>
              </v:textbox>
            </v:shape>
          </w:pict>
        </mc:Fallback>
      </mc:AlternateContent>
    </w:r>
    <w:r>
      <w:rPr>
        <w:noProof/>
      </w:rPr>
      <w:drawing>
        <wp:inline distT="0" distB="0" distL="0" distR="0" wp14:anchorId="0C6590E8" wp14:editId="2F74CEA7">
          <wp:extent cx="741680" cy="991870"/>
          <wp:effectExtent l="0" t="0" r="1270" b="0"/>
          <wp:docPr id="2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41680" cy="9918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>
      <w:t xml:space="preserve"> </w:t>
    </w:r>
    <w:r>
      <w:tab/>
    </w:r>
    <w:r>
      <w:tab/>
    </w:r>
  </w:p>
  <w:p w14:paraId="581F91A6" w14:textId="77777777" w:rsidR="00D75A7A" w:rsidRDefault="00111BB6">
    <w:pPr>
      <w:pStyle w:val="Cabealh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00"/>
  <w:drawingGridVerticalSpacing w:val="136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64941"/>
    <w:rsid w:val="000322EB"/>
    <w:rsid w:val="00085890"/>
    <w:rsid w:val="000E5A07"/>
    <w:rsid w:val="00111BB6"/>
    <w:rsid w:val="00184962"/>
    <w:rsid w:val="0067103D"/>
    <w:rsid w:val="006726C9"/>
    <w:rsid w:val="00831EA1"/>
    <w:rsid w:val="00964941"/>
    <w:rsid w:val="00A2276D"/>
    <w:rsid w:val="00A26A30"/>
    <w:rsid w:val="00A354A7"/>
    <w:rsid w:val="00AE3609"/>
    <w:rsid w:val="00D935CC"/>
    <w:rsid w:val="00EA39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11FD23"/>
  <w15:docId w15:val="{4BC4EF4F-B108-494E-852F-43C09C540B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935CC"/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rsid w:val="00964941"/>
    <w:pPr>
      <w:tabs>
        <w:tab w:val="center" w:pos="4252"/>
        <w:tab w:val="right" w:pos="8504"/>
      </w:tabs>
      <w:spacing w:after="0" w:line="240" w:lineRule="auto"/>
    </w:pPr>
    <w:rPr>
      <w:rFonts w:ascii="Arial" w:eastAsia="Times New Roman" w:hAnsi="Arial" w:cs="Times New Roman"/>
      <w:sz w:val="20"/>
      <w:szCs w:val="20"/>
      <w:lang w:eastAsia="pt-BR"/>
    </w:rPr>
  </w:style>
  <w:style w:type="character" w:customStyle="1" w:styleId="CabealhoChar">
    <w:name w:val="Cabeçalho Char"/>
    <w:basedOn w:val="Fontepargpadro"/>
    <w:link w:val="Cabealho"/>
    <w:uiPriority w:val="99"/>
    <w:rsid w:val="00964941"/>
    <w:rPr>
      <w:rFonts w:ascii="Arial" w:eastAsia="Times New Roman" w:hAnsi="Arial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rsid w:val="00964941"/>
    <w:pPr>
      <w:tabs>
        <w:tab w:val="center" w:pos="4252"/>
        <w:tab w:val="right" w:pos="8504"/>
      </w:tabs>
      <w:spacing w:after="0" w:line="240" w:lineRule="auto"/>
    </w:pPr>
    <w:rPr>
      <w:rFonts w:ascii="Arial" w:eastAsia="Times New Roman" w:hAnsi="Arial" w:cs="Times New Roman"/>
      <w:sz w:val="20"/>
      <w:szCs w:val="20"/>
      <w:lang w:eastAsia="pt-BR"/>
    </w:rPr>
  </w:style>
  <w:style w:type="character" w:customStyle="1" w:styleId="RodapChar">
    <w:name w:val="Rodapé Char"/>
    <w:basedOn w:val="Fontepargpadro"/>
    <w:link w:val="Rodap"/>
    <w:uiPriority w:val="99"/>
    <w:rsid w:val="00964941"/>
    <w:rPr>
      <w:rFonts w:ascii="Arial" w:eastAsia="Times New Roman" w:hAnsi="Arial" w:cs="Times New Roman"/>
      <w:sz w:val="20"/>
      <w:szCs w:val="20"/>
      <w:lang w:eastAsia="pt-BR"/>
    </w:rPr>
  </w:style>
  <w:style w:type="character" w:styleId="Hyperlink">
    <w:name w:val="Hyperlink"/>
    <w:uiPriority w:val="99"/>
    <w:unhideWhenUsed/>
    <w:rsid w:val="00964941"/>
    <w:rPr>
      <w:color w:val="0000FF"/>
      <w:u w:val="singl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9649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96494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6854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camararocasale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</TotalTime>
  <Pages>5</Pages>
  <Words>783</Words>
  <Characters>4234</Characters>
  <Application>Microsoft Office Word</Application>
  <DocSecurity>0</DocSecurity>
  <Lines>35</Lines>
  <Paragraphs>10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usuario</cp:lastModifiedBy>
  <cp:revision>5</cp:revision>
  <cp:lastPrinted>2021-07-16T14:00:00Z</cp:lastPrinted>
  <dcterms:created xsi:type="dcterms:W3CDTF">2021-10-20T11:22:00Z</dcterms:created>
  <dcterms:modified xsi:type="dcterms:W3CDTF">2021-10-22T13:27:00Z</dcterms:modified>
</cp:coreProperties>
</file>