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B" w:rsidRDefault="003C42DB" w:rsidP="002C6F6F">
      <w:pPr>
        <w:tabs>
          <w:tab w:val="left" w:pos="378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1974850" cy="1485900"/>
                <wp:effectExtent l="0" t="0" r="2540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2DB" w:rsidRDefault="003C42DB" w:rsidP="003C42D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Certifico que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 presente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Ata foi aprovada por unanimidade, na Sessão do dia 31/08/2020, e publicada no painel oficial da Câmara no dia 01/09/2020.</w:t>
                            </w:r>
                          </w:p>
                          <w:p w:rsidR="003C42DB" w:rsidRDefault="003C42DB" w:rsidP="003C42D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Roca Sales, 01/09/2020.</w:t>
                            </w:r>
                          </w:p>
                          <w:p w:rsidR="003C42DB" w:rsidRDefault="003C42DB" w:rsidP="003C42D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2DB" w:rsidRDefault="003C42DB" w:rsidP="003C42D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Wirtti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Fussieger</w:t>
                            </w:r>
                            <w:proofErr w:type="spellEnd"/>
                          </w:p>
                          <w:p w:rsidR="003C42DB" w:rsidRDefault="003C42DB" w:rsidP="003C42D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Diretora de Expediente</w:t>
                            </w:r>
                          </w:p>
                          <w:p w:rsidR="003C42DB" w:rsidRDefault="003C42DB" w:rsidP="003C4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6pt;margin-top:1.15pt;width:155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" fillcolor="white [3201]" strokeweight=".5pt">
                <v:textbox>
                  <w:txbxContent>
                    <w:p w:rsidR="003C42DB" w:rsidRDefault="003C42DB" w:rsidP="003C42DB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Certifico que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 presente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Ata foi aprovada por unanimidade, na Sessão do dia 31/08/2020, e publicada no painel oficial da Câmara no dia 01/09/2020.</w:t>
                      </w:r>
                    </w:p>
                    <w:p w:rsidR="003C42DB" w:rsidRDefault="003C42DB" w:rsidP="003C42D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Roca Sales, 01/09/2020.</w:t>
                      </w:r>
                    </w:p>
                    <w:p w:rsidR="003C42DB" w:rsidRDefault="003C42DB" w:rsidP="003C42DB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C42DB" w:rsidRDefault="003C42DB" w:rsidP="003C42D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Julia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Wirtti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Fussieger</w:t>
                      </w:r>
                      <w:proofErr w:type="spellEnd"/>
                    </w:p>
                    <w:p w:rsidR="003C42DB" w:rsidRDefault="003C42DB" w:rsidP="003C42D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Diretora de Expediente</w:t>
                      </w:r>
                    </w:p>
                    <w:p w:rsidR="003C42DB" w:rsidRDefault="003C42DB" w:rsidP="003C42DB"/>
                  </w:txbxContent>
                </v:textbox>
              </v:shape>
            </w:pict>
          </mc:Fallback>
        </mc:AlternateContent>
      </w:r>
    </w:p>
    <w:p w:rsidR="003C42DB" w:rsidRDefault="003C42DB" w:rsidP="002C6F6F">
      <w:pPr>
        <w:tabs>
          <w:tab w:val="left" w:pos="378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017D" w:rsidRDefault="0082017D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ATA Nº 020/2020</w:t>
      </w:r>
    </w:p>
    <w:p w:rsidR="003C42DB" w:rsidRDefault="003C42DB" w:rsidP="002C6F6F">
      <w:pPr>
        <w:tabs>
          <w:tab w:val="left" w:pos="378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42DB" w:rsidRDefault="003C42DB" w:rsidP="002C6F6F">
      <w:pPr>
        <w:pStyle w:val="Ttulo"/>
        <w:tabs>
          <w:tab w:val="left" w:pos="3780"/>
        </w:tabs>
        <w:spacing w:line="276" w:lineRule="auto"/>
        <w:ind w:firstLine="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Aos dezessete dias do mês de agosto do ano de dois mil e vinte, às dezenove horas, na Sala Privativa das Sessões, reuniu-se, em Sessão Ordinária, a Câmara Municipal de Vereadores de Roca Sales, com a presença dos Vereadores</w:t>
      </w:r>
      <w:r>
        <w:rPr>
          <w:rFonts w:ascii="Times New Roman" w:hAnsi="Times New Roman"/>
          <w:b/>
          <w:szCs w:val="28"/>
          <w:u w:val="none"/>
        </w:rPr>
        <w:t xml:space="preserve"> Adriano </w:t>
      </w:r>
      <w:proofErr w:type="spellStart"/>
      <w:r>
        <w:rPr>
          <w:rFonts w:ascii="Times New Roman" w:hAnsi="Times New Roman"/>
          <w:b/>
          <w:szCs w:val="28"/>
          <w:u w:val="none"/>
        </w:rPr>
        <w:t>Horbach</w:t>
      </w:r>
      <w:proofErr w:type="spellEnd"/>
      <w:r>
        <w:rPr>
          <w:rFonts w:ascii="Times New Roman" w:hAnsi="Times New Roman"/>
          <w:b/>
          <w:szCs w:val="28"/>
          <w:u w:val="none"/>
        </w:rPr>
        <w:t xml:space="preserve">, como Presidente; Rogério </w:t>
      </w:r>
      <w:proofErr w:type="spellStart"/>
      <w:r>
        <w:rPr>
          <w:rFonts w:ascii="Times New Roman" w:hAnsi="Times New Roman"/>
          <w:b/>
          <w:szCs w:val="28"/>
          <w:u w:val="none"/>
        </w:rPr>
        <w:t>Engster</w:t>
      </w:r>
      <w:proofErr w:type="spellEnd"/>
      <w:r>
        <w:rPr>
          <w:rFonts w:ascii="Times New Roman" w:hAnsi="Times New Roman"/>
          <w:b/>
          <w:szCs w:val="28"/>
          <w:u w:val="none"/>
        </w:rPr>
        <w:t xml:space="preserve">, como Vice-Presidente; Nelson Vasconcelos Salvador, como Secretário, e Cleiton </w:t>
      </w:r>
      <w:proofErr w:type="spellStart"/>
      <w:r>
        <w:rPr>
          <w:rFonts w:ascii="Times New Roman" w:hAnsi="Times New Roman"/>
          <w:b/>
          <w:szCs w:val="28"/>
          <w:u w:val="none"/>
        </w:rPr>
        <w:t>Telocken</w:t>
      </w:r>
      <w:proofErr w:type="spellEnd"/>
      <w:r>
        <w:rPr>
          <w:rFonts w:ascii="Times New Roman" w:hAnsi="Times New Roman"/>
          <w:b/>
          <w:szCs w:val="28"/>
          <w:u w:val="none"/>
        </w:rPr>
        <w:t xml:space="preserve">, Gilmar </w:t>
      </w:r>
      <w:proofErr w:type="spellStart"/>
      <w:r>
        <w:rPr>
          <w:rFonts w:ascii="Times New Roman" w:hAnsi="Times New Roman"/>
          <w:b/>
          <w:szCs w:val="28"/>
          <w:u w:val="none"/>
        </w:rPr>
        <w:t>Dilkin</w:t>
      </w:r>
      <w:proofErr w:type="spellEnd"/>
      <w:r>
        <w:rPr>
          <w:rFonts w:ascii="Times New Roman" w:hAnsi="Times New Roman"/>
          <w:b/>
          <w:szCs w:val="28"/>
          <w:u w:val="none"/>
        </w:rPr>
        <w:t xml:space="preserve">, </w:t>
      </w:r>
      <w:proofErr w:type="spellStart"/>
      <w:r>
        <w:rPr>
          <w:rFonts w:ascii="Times New Roman" w:hAnsi="Times New Roman"/>
          <w:b/>
          <w:szCs w:val="28"/>
          <w:u w:val="none"/>
        </w:rPr>
        <w:t>Gilvani</w:t>
      </w:r>
      <w:proofErr w:type="spellEnd"/>
      <w:r>
        <w:rPr>
          <w:rFonts w:ascii="Times New Roman" w:hAnsi="Times New Roman"/>
          <w:b/>
          <w:szCs w:val="28"/>
          <w:u w:val="none"/>
        </w:rPr>
        <w:t xml:space="preserve"> Bronca, Ivair </w:t>
      </w:r>
      <w:proofErr w:type="spellStart"/>
      <w:r>
        <w:rPr>
          <w:rFonts w:ascii="Times New Roman" w:hAnsi="Times New Roman"/>
          <w:b/>
          <w:szCs w:val="28"/>
          <w:u w:val="none"/>
        </w:rPr>
        <w:t>Zanchetti</w:t>
      </w:r>
      <w:proofErr w:type="spellEnd"/>
      <w:r>
        <w:rPr>
          <w:rFonts w:ascii="Times New Roman" w:hAnsi="Times New Roman"/>
          <w:b/>
          <w:szCs w:val="28"/>
          <w:u w:val="none"/>
        </w:rPr>
        <w:t xml:space="preserve">, Luís Fernando Horst e Paulo Germano </w:t>
      </w:r>
      <w:proofErr w:type="spellStart"/>
      <w:r>
        <w:rPr>
          <w:rFonts w:ascii="Times New Roman" w:hAnsi="Times New Roman"/>
          <w:b/>
          <w:szCs w:val="28"/>
          <w:u w:val="none"/>
        </w:rPr>
        <w:t>Koste</w:t>
      </w:r>
      <w:proofErr w:type="spellEnd"/>
      <w:r>
        <w:rPr>
          <w:rFonts w:ascii="Times New Roman" w:hAnsi="Times New Roman"/>
          <w:b/>
          <w:szCs w:val="28"/>
          <w:u w:val="none"/>
        </w:rPr>
        <w:t>.</w:t>
      </w:r>
      <w:r>
        <w:rPr>
          <w:rFonts w:ascii="Times New Roman" w:hAnsi="Times New Roman"/>
          <w:szCs w:val="28"/>
          <w:u w:val="none"/>
        </w:rPr>
        <w:t xml:space="preserve"> Verificado o número regimental, o Presidente, invocando a proteção de Deus, declarou aberta a Sessão. Cumprimentou os colegas, os servidores da Casa e a imprensa presente. Mencionou que não seria feita a leitura da Ata da Sessão Ordinária do dia 03 de agosto de 2020. Registrou, ainda, que a referida Ata foi disponibilizada aos vereadores de forma eletrônica, em dias anteriores, para análise prévia. Assim, de imediato, colocou a ata para apreciação e votação do Plenário, restando aprovada, por unanimidade. Após, solicitou a leitura dos expedientes. </w:t>
      </w:r>
      <w:r>
        <w:rPr>
          <w:rFonts w:ascii="Times New Roman" w:hAnsi="Times New Roman"/>
          <w:b/>
          <w:szCs w:val="28"/>
        </w:rPr>
        <w:t>EXPEDIENTE DO EXECUTIVO:</w:t>
      </w:r>
      <w:r>
        <w:rPr>
          <w:rFonts w:ascii="Times New Roman" w:hAnsi="Times New Roman"/>
          <w:szCs w:val="28"/>
          <w:u w:val="none"/>
        </w:rPr>
        <w:t xml:space="preserve"> Ofício nº 010/20, da Coordenadoria de Eventos, Cultura e Turismo, solicitando as dependências da Câmara de Vereadores nos dias 17, 24 e 31 de agosto e no dia 14 de setembro, das 08 às 12 horas, a fim de ser ministrado um treinamento para seis professores sobre o tema “Educação Patrimonial na Prática – as origens e o patrimônio das localidades do interior de Roca Sales”. Ofício nº 095/20, encaminhando resposta a requerimentos e indicações dos vereadores desta Casa. Ofício nº 097/20, encaminhando cópia da Lei Municipal nº 1.863/20, sancionada em 04/08/2020, para arquivamento. Ofício nº 098/20, </w:t>
      </w:r>
      <w:r>
        <w:rPr>
          <w:rFonts w:ascii="Times New Roman" w:hAnsi="Times New Roman"/>
          <w:szCs w:val="28"/>
          <w:u w:val="none"/>
        </w:rPr>
        <w:lastRenderedPageBreak/>
        <w:t xml:space="preserve">encaminhando os Projetos de Leis números 037/20, 038/20, 039/20 e 040/20, para apreciação. </w:t>
      </w:r>
      <w:r>
        <w:rPr>
          <w:rFonts w:ascii="Times New Roman" w:hAnsi="Times New Roman"/>
          <w:b/>
          <w:szCs w:val="28"/>
        </w:rPr>
        <w:t>EXPEDIENTE DO LEGISLATIVO:</w:t>
      </w:r>
      <w:r>
        <w:rPr>
          <w:rFonts w:ascii="Times New Roman" w:hAnsi="Times New Roman"/>
          <w:szCs w:val="28"/>
          <w:u w:val="none"/>
        </w:rPr>
        <w:t xml:space="preserve"> Requerimento nº 023/2020, do Vereador Luís Fernando Horst. </w:t>
      </w:r>
      <w:r>
        <w:rPr>
          <w:rFonts w:ascii="Times New Roman" w:hAnsi="Times New Roman"/>
          <w:b/>
          <w:szCs w:val="28"/>
        </w:rPr>
        <w:t>EXPEDIENTE EXTERNO:</w:t>
      </w:r>
      <w:r>
        <w:rPr>
          <w:rFonts w:ascii="Times New Roman" w:hAnsi="Times New Roman"/>
          <w:szCs w:val="28"/>
          <w:u w:val="none"/>
        </w:rPr>
        <w:t xml:space="preserve"> Não houve. Lidos os expedientes, o Presidente consultou o Plenário sobre a possibilidade de apreciar e votar, de forma imediata, os Projetos de Leis protocolados na Sessão. O Plenário concordou com a proposta. Assim, foi solicitada a leitura dos projetos, de forma individual. Projeto de Lei nº 037/20: autoriza abertura de Crédito Especial no valor de R$ 310.204,00, visando aplicação de recursos vinculados provenientes do Governo Federal e indica recursos. Projeto de Lei nº 038/20: autoriza abertura de Crédito Especial no valor de R$ 5.775,00, visando aplicação de recursos vinculados provenientes do Governo Federal e indica recursos. Projeto de Lei nº 039/20: autoriza abertura de Crédito Especial no valor de R$ 50.000,00, visando aplicação de recursos vinculados provenientes do Governo do Estado e indica recursos. Projeto de Lei nº 040/20: autoriza o Poder Executivo a disponibilizar, de forma provisória e precária, um imóvel para instalação do Pelotão da Brigada Militar no Município de Roca Sales. Os Projetos foram colocados para apreciação e votação do Plenário, restando aprovados, por unanimidade. Na apreciação do Projeto de Lei nº 040/20, o vereador Gilmar agradeceu o apoio do Presidente do Legislativo Municipal, que acompanhou as visitas aos locais para ser instalado o Pelotão da Brigada Militar, bem como aos demais colegas pela aprovação do Projeto, e à Administração Municipal por ceder o espaço ocioso junto ao Centro Social Urbano. O Vereador Nelson parabenizou os vereadores Gilmar e Adriano pela iniciativa em buscar uma sala para a instalação provisória do Pelotão, mas disse que o Poder Executivo Municipal deve atentar ao prazo final do contrato, buscando, desde já, outro prédio para a instalação definitiva da Brigada Militar no Município. O Presidente agradeceu aos colegas pela aprovação do requerimento, afirmando que a permanência do Pelotão no Município, será fundamental para a segurança dos munícipes. Prosseguindo, o Plenário foi consultado sobre a possibilidade de apreciar e votar, de forma imediata, a propositura do Legislativo. O Plenário concordou com a proposta. A seguir, </w:t>
      </w:r>
      <w:r>
        <w:rPr>
          <w:rFonts w:ascii="Times New Roman" w:hAnsi="Times New Roman"/>
          <w:szCs w:val="28"/>
          <w:u w:val="none"/>
        </w:rPr>
        <w:lastRenderedPageBreak/>
        <w:t xml:space="preserve">foi solicitada a leitura do Requerimento nº 023/2020, do Vereador Luís Fernando Horst, para </w:t>
      </w:r>
      <w:r w:rsidRPr="005109E4">
        <w:rPr>
          <w:rFonts w:ascii="Times New Roman" w:hAnsi="Times New Roman"/>
          <w:szCs w:val="28"/>
          <w:u w:val="none"/>
        </w:rPr>
        <w:t>que o Poder Executivo Municipal oficie à Secretaria Municipal de Serviços Urbanos, solicitando a colocação de meio fio e bocas de lobo na RS-129</w:t>
      </w:r>
      <w:r>
        <w:rPr>
          <w:rFonts w:ascii="Times New Roman" w:hAnsi="Times New Roman"/>
          <w:szCs w:val="28"/>
          <w:u w:val="none"/>
        </w:rPr>
        <w:t xml:space="preserve">, no trecho compreendido entre a residência do Senhor </w:t>
      </w:r>
      <w:proofErr w:type="spellStart"/>
      <w:r>
        <w:rPr>
          <w:rFonts w:ascii="Times New Roman" w:hAnsi="Times New Roman"/>
          <w:szCs w:val="28"/>
          <w:u w:val="none"/>
        </w:rPr>
        <w:t>Jandir</w:t>
      </w:r>
      <w:proofErr w:type="spellEnd"/>
      <w:r>
        <w:rPr>
          <w:rFonts w:ascii="Times New Roman" w:hAnsi="Times New Roman"/>
          <w:szCs w:val="28"/>
          <w:u w:val="none"/>
        </w:rPr>
        <w:t xml:space="preserve"> Fragata dos Santos e a Senhora Sandra Borba. O Vereador proponente apresentou as razões do seu pedido. A proposta foi colocada para apreciação e votação do Plenário, restando aprovada por unanimidade. A seguir, o Presidente consultou as Comissões se haviam eventual comunicação a fazer. Os Presidentes das Comissões Permanentes informaram que não haveria pronunciamento para a Sessão. </w:t>
      </w:r>
      <w:r>
        <w:rPr>
          <w:rFonts w:ascii="Times New Roman" w:hAnsi="Times New Roman"/>
          <w:b/>
          <w:szCs w:val="28"/>
        </w:rPr>
        <w:t>EXPLICAÇÕES PESSOAIS:</w:t>
      </w:r>
      <w:r>
        <w:rPr>
          <w:rFonts w:ascii="Times New Roman" w:hAnsi="Times New Roman"/>
          <w:szCs w:val="28"/>
          <w:u w:val="none"/>
        </w:rPr>
        <w:t xml:space="preserve"> O Presidente informou que o espaço das explicações pessoais permanecerá suspenso durante o período eleitoral.</w:t>
      </w:r>
      <w:r w:rsidR="00FB490F">
        <w:rPr>
          <w:rFonts w:ascii="Times New Roman" w:hAnsi="Times New Roman"/>
          <w:szCs w:val="28"/>
          <w:u w:val="none"/>
        </w:rPr>
        <w:t xml:space="preserve"> Depois, </w:t>
      </w:r>
      <w:r w:rsidR="00BA13F5">
        <w:rPr>
          <w:rFonts w:ascii="Times New Roman" w:hAnsi="Times New Roman"/>
          <w:szCs w:val="28"/>
          <w:u w:val="none"/>
        </w:rPr>
        <w:t>disse</w:t>
      </w:r>
      <w:r w:rsidR="00FB490F">
        <w:rPr>
          <w:rFonts w:ascii="Times New Roman" w:hAnsi="Times New Roman"/>
          <w:szCs w:val="28"/>
          <w:u w:val="none"/>
        </w:rPr>
        <w:t xml:space="preserve"> que</w:t>
      </w:r>
      <w:r>
        <w:rPr>
          <w:rFonts w:ascii="Times New Roman" w:hAnsi="Times New Roman"/>
          <w:szCs w:val="28"/>
          <w:u w:val="none"/>
        </w:rPr>
        <w:t>, considerando que dia 07 de setembro, segunda-feira,</w:t>
      </w:r>
      <w:r w:rsidR="00FB490F">
        <w:rPr>
          <w:rFonts w:ascii="Times New Roman" w:hAnsi="Times New Roman"/>
          <w:szCs w:val="28"/>
          <w:u w:val="none"/>
        </w:rPr>
        <w:t xml:space="preserve"> data </w:t>
      </w:r>
      <w:r>
        <w:rPr>
          <w:rFonts w:ascii="Times New Roman" w:hAnsi="Times New Roman"/>
          <w:szCs w:val="28"/>
          <w:u w:val="none"/>
        </w:rPr>
        <w:t xml:space="preserve">em que ocorreria uma Sessão da Câmara, é </w:t>
      </w:r>
      <w:r w:rsidR="00FB490F">
        <w:rPr>
          <w:rFonts w:ascii="Times New Roman" w:hAnsi="Times New Roman"/>
          <w:szCs w:val="28"/>
          <w:u w:val="none"/>
        </w:rPr>
        <w:t>F</w:t>
      </w:r>
      <w:r>
        <w:rPr>
          <w:rFonts w:ascii="Times New Roman" w:hAnsi="Times New Roman"/>
          <w:szCs w:val="28"/>
          <w:u w:val="none"/>
        </w:rPr>
        <w:t>eriado</w:t>
      </w:r>
      <w:r w:rsidR="00FB490F">
        <w:rPr>
          <w:rFonts w:ascii="Times New Roman" w:hAnsi="Times New Roman"/>
          <w:szCs w:val="28"/>
          <w:u w:val="none"/>
        </w:rPr>
        <w:t xml:space="preserve"> Nacional</w:t>
      </w:r>
      <w:r>
        <w:rPr>
          <w:rFonts w:ascii="Times New Roman" w:hAnsi="Times New Roman"/>
          <w:szCs w:val="28"/>
          <w:u w:val="none"/>
        </w:rPr>
        <w:t>, dia da Independência do Brasil, coloc</w:t>
      </w:r>
      <w:r w:rsidR="00BA13F5">
        <w:rPr>
          <w:rFonts w:ascii="Times New Roman" w:hAnsi="Times New Roman"/>
          <w:szCs w:val="28"/>
          <w:u w:val="none"/>
        </w:rPr>
        <w:t>aria</w:t>
      </w:r>
      <w:r>
        <w:rPr>
          <w:rFonts w:ascii="Times New Roman" w:hAnsi="Times New Roman"/>
          <w:szCs w:val="28"/>
          <w:u w:val="none"/>
        </w:rPr>
        <w:t xml:space="preserve"> para apreciação e votação do Plenário a possibilidade de alteração da data, para o dia 14 de setembro. </w:t>
      </w:r>
      <w:r w:rsidR="00BA13F5">
        <w:rPr>
          <w:rFonts w:ascii="Times New Roman" w:hAnsi="Times New Roman"/>
          <w:szCs w:val="28"/>
          <w:u w:val="none"/>
        </w:rPr>
        <w:t>Apresentada a proposta ao Plenário, a mesma restou aprovada, por unanimidade</w:t>
      </w:r>
      <w:r>
        <w:rPr>
          <w:rFonts w:ascii="Times New Roman" w:hAnsi="Times New Roman"/>
          <w:szCs w:val="28"/>
          <w:u w:val="none"/>
        </w:rPr>
        <w:t xml:space="preserve">. Com a aprovação da alteração da Sessão do dia 07 de setembro, para o dia 14 de setembro, o Presidente solicitou que fosse dada a devida publicidade. Ao final, o Presidente agradeceu a presença dos colegas, </w:t>
      </w:r>
      <w:bookmarkStart w:id="0" w:name="_GoBack"/>
      <w:bookmarkEnd w:id="0"/>
      <w:r>
        <w:rPr>
          <w:rFonts w:ascii="Times New Roman" w:hAnsi="Times New Roman"/>
          <w:szCs w:val="28"/>
          <w:u w:val="none"/>
        </w:rPr>
        <w:t>dos servidores da Casa e da imprensa, informando que a próxima Sessão Ordinária será no dia 31 de agosto de 2020, às 19 horas. Nada mais havendo a se tratar, declarou, sob a proteção de Deus, encerrada a Sessão. Sala das Sessões, 17 de agosto de 2020. Registre-se. Publique-se.</w:t>
      </w:r>
    </w:p>
    <w:p w:rsidR="003C42DB" w:rsidRDefault="003C42DB" w:rsidP="002C6F6F">
      <w:pPr>
        <w:pStyle w:val="Ttulo"/>
        <w:ind w:firstLine="0"/>
        <w:jc w:val="both"/>
        <w:rPr>
          <w:rFonts w:ascii="Times New Roman" w:hAnsi="Times New Roman"/>
          <w:szCs w:val="28"/>
          <w:u w:val="none"/>
        </w:rPr>
      </w:pPr>
    </w:p>
    <w:p w:rsidR="003C42DB" w:rsidRDefault="003C42DB" w:rsidP="002C6F6F">
      <w:pPr>
        <w:pStyle w:val="Ttulo"/>
        <w:ind w:firstLine="0"/>
        <w:jc w:val="both"/>
        <w:rPr>
          <w:rFonts w:ascii="Times New Roman" w:hAnsi="Times New Roman"/>
          <w:szCs w:val="28"/>
          <w:u w:val="none"/>
        </w:rPr>
      </w:pPr>
    </w:p>
    <w:p w:rsidR="003C42DB" w:rsidRDefault="003C42DB" w:rsidP="002C6F6F">
      <w:pPr>
        <w:spacing w:after="0" w:line="24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Adriano </w:t>
      </w:r>
      <w:proofErr w:type="spellStart"/>
      <w:r>
        <w:rPr>
          <w:rFonts w:ascii="Times New Roman" w:hAnsi="Times New Roman"/>
          <w:sz w:val="24"/>
          <w:szCs w:val="24"/>
        </w:rPr>
        <w:t>Horbach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Rogério </w:t>
      </w:r>
      <w:proofErr w:type="spellStart"/>
      <w:r>
        <w:rPr>
          <w:rFonts w:ascii="Times New Roman" w:hAnsi="Times New Roman"/>
          <w:sz w:val="24"/>
          <w:szCs w:val="24"/>
        </w:rPr>
        <w:t>Engster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Nelson A. Vasconcelos Salvador</w:t>
      </w:r>
    </w:p>
    <w:p w:rsidR="003C42DB" w:rsidRDefault="003C42DB" w:rsidP="002C6F6F">
      <w:pPr>
        <w:spacing w:after="0" w:line="24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Vice-Presidente</w:t>
      </w:r>
      <w:r>
        <w:rPr>
          <w:rFonts w:ascii="Times New Roman" w:hAnsi="Times New Roman"/>
          <w:sz w:val="24"/>
          <w:szCs w:val="24"/>
        </w:rPr>
        <w:tab/>
        <w:t xml:space="preserve">       Secretário</w:t>
      </w:r>
    </w:p>
    <w:p w:rsidR="003C42DB" w:rsidRDefault="003C42DB" w:rsidP="002C6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42DB" w:rsidRDefault="003C42DB" w:rsidP="002C6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42DB" w:rsidRDefault="003C42DB" w:rsidP="002C6F6F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Cleiton </w:t>
      </w:r>
      <w:proofErr w:type="spellStart"/>
      <w:r>
        <w:rPr>
          <w:rFonts w:ascii="Times New Roman" w:hAnsi="Times New Roman"/>
          <w:sz w:val="24"/>
          <w:szCs w:val="24"/>
        </w:rPr>
        <w:t>Telocken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Ivair </w:t>
      </w:r>
      <w:proofErr w:type="spellStart"/>
      <w:r>
        <w:rPr>
          <w:rFonts w:ascii="Times New Roman" w:hAnsi="Times New Roman"/>
          <w:sz w:val="24"/>
          <w:szCs w:val="24"/>
        </w:rPr>
        <w:t>Zanchetti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Luís Fernando Horst</w:t>
      </w:r>
    </w:p>
    <w:p w:rsidR="003C42DB" w:rsidRDefault="003C42DB" w:rsidP="002C6F6F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Vereador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Vereador</w:t>
      </w:r>
      <w:proofErr w:type="spellEnd"/>
    </w:p>
    <w:p w:rsidR="003C42DB" w:rsidRDefault="003C42DB" w:rsidP="002C6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DB" w:rsidRDefault="003C42DB" w:rsidP="002C6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DB" w:rsidRDefault="003C42DB" w:rsidP="002C6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Gilmar </w:t>
      </w:r>
      <w:proofErr w:type="spellStart"/>
      <w:r>
        <w:rPr>
          <w:rFonts w:ascii="Times New Roman" w:hAnsi="Times New Roman"/>
          <w:sz w:val="24"/>
          <w:szCs w:val="24"/>
        </w:rPr>
        <w:t>Dilkin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Gilvani</w:t>
      </w:r>
      <w:proofErr w:type="spellEnd"/>
      <w:r>
        <w:rPr>
          <w:rFonts w:ascii="Times New Roman" w:hAnsi="Times New Roman"/>
          <w:sz w:val="24"/>
          <w:szCs w:val="24"/>
        </w:rPr>
        <w:t xml:space="preserve"> Bronca </w:t>
      </w:r>
      <w:r>
        <w:rPr>
          <w:rFonts w:ascii="Times New Roman" w:hAnsi="Times New Roman"/>
          <w:sz w:val="24"/>
          <w:szCs w:val="24"/>
        </w:rPr>
        <w:tab/>
        <w:t xml:space="preserve">      Paulo Germano </w:t>
      </w:r>
      <w:proofErr w:type="spellStart"/>
      <w:r>
        <w:rPr>
          <w:rFonts w:ascii="Times New Roman" w:hAnsi="Times New Roman"/>
          <w:sz w:val="24"/>
          <w:szCs w:val="24"/>
        </w:rPr>
        <w:t>Koste</w:t>
      </w:r>
      <w:proofErr w:type="spellEnd"/>
    </w:p>
    <w:p w:rsidR="005673DF" w:rsidRDefault="003C42DB" w:rsidP="002C6F6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Vereador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Vereador</w:t>
      </w:r>
    </w:p>
    <w:sectPr w:rsidR="005673DF" w:rsidSect="002C6F6F">
      <w:headerReference w:type="default" r:id="rId7"/>
      <w:footerReference w:type="default" r:id="rId8"/>
      <w:pgSz w:w="12191" w:h="16443" w:code="9"/>
      <w:pgMar w:top="1928" w:right="1276" w:bottom="144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80" w:rsidRDefault="00CD4E80" w:rsidP="002C6F6F">
      <w:pPr>
        <w:spacing w:after="0" w:line="240" w:lineRule="auto"/>
      </w:pPr>
      <w:r>
        <w:separator/>
      </w:r>
    </w:p>
  </w:endnote>
  <w:endnote w:type="continuationSeparator" w:id="0">
    <w:p w:rsidR="00CD4E80" w:rsidRDefault="00CD4E80" w:rsidP="002C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F" w:rsidRPr="00D8338F" w:rsidRDefault="002C6F6F" w:rsidP="002C6F6F">
    <w:pPr>
      <w:pStyle w:val="Rodap"/>
      <w:jc w:val="center"/>
      <w:rPr>
        <w:sz w:val="24"/>
        <w:szCs w:val="24"/>
      </w:rPr>
    </w:pPr>
    <w:proofErr w:type="gramStart"/>
    <w:r w:rsidRPr="00BD2794">
      <w:rPr>
        <w:sz w:val="24"/>
        <w:szCs w:val="24"/>
      </w:rPr>
      <w:t>site</w:t>
    </w:r>
    <w:proofErr w:type="gramEnd"/>
    <w:r w:rsidRPr="00BD2794">
      <w:rPr>
        <w:sz w:val="24"/>
        <w:szCs w:val="24"/>
      </w:rPr>
      <w:t xml:space="preserve">: </w:t>
    </w:r>
    <w:hyperlink r:id="rId1" w:history="1">
      <w:r w:rsidRPr="00BE711E">
        <w:rPr>
          <w:rStyle w:val="Hyperlink"/>
          <w:sz w:val="24"/>
          <w:szCs w:val="24"/>
          <w:u w:val="none"/>
        </w:rPr>
        <w:t>www.camararocasales.com.br</w:t>
      </w:r>
    </w:hyperlink>
    <w:r w:rsidRPr="00BD2794">
      <w:rPr>
        <w:sz w:val="24"/>
        <w:szCs w:val="24"/>
      </w:rPr>
      <w:t xml:space="preserve">  -  e-mail: secretaria@camararocasales.com.br</w:t>
    </w:r>
  </w:p>
  <w:p w:rsidR="002C6F6F" w:rsidRDefault="002C6F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80" w:rsidRDefault="00CD4E80" w:rsidP="002C6F6F">
      <w:pPr>
        <w:spacing w:after="0" w:line="240" w:lineRule="auto"/>
      </w:pPr>
      <w:r>
        <w:separator/>
      </w:r>
    </w:p>
  </w:footnote>
  <w:footnote w:type="continuationSeparator" w:id="0">
    <w:p w:rsidR="00CD4E80" w:rsidRDefault="00CD4E80" w:rsidP="002C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F" w:rsidRDefault="002C6F6F" w:rsidP="002C6F6F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3CE37" wp14:editId="43AB00A0">
              <wp:simplePos x="0" y="0"/>
              <wp:positionH relativeFrom="column">
                <wp:posOffset>829945</wp:posOffset>
              </wp:positionH>
              <wp:positionV relativeFrom="paragraph">
                <wp:posOffset>102870</wp:posOffset>
              </wp:positionV>
              <wp:extent cx="3924300" cy="828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828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C6F6F" w:rsidRPr="00BD2794" w:rsidRDefault="002C6F6F" w:rsidP="002C6F6F">
                          <w:pPr>
                            <w:spacing w:after="0" w:line="240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:rsidR="002C6F6F" w:rsidRPr="00BD2794" w:rsidRDefault="002C6F6F" w:rsidP="002C6F6F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 xml:space="preserve">Rua Eliseu </w:t>
                          </w:r>
                          <w:proofErr w:type="spellStart"/>
                          <w:r w:rsidRPr="00BD2794">
                            <w:rPr>
                              <w:sz w:val="24"/>
                              <w:szCs w:val="24"/>
                            </w:rPr>
                            <w:t>Orlandini</w:t>
                          </w:r>
                          <w:proofErr w:type="spellEnd"/>
                          <w:r w:rsidRPr="00BD2794">
                            <w:rPr>
                              <w:sz w:val="24"/>
                              <w:szCs w:val="24"/>
                            </w:rPr>
                            <w:t>, 28, Centro, Roca Sales/</w:t>
                          </w:r>
                          <w:proofErr w:type="gramStart"/>
                          <w:r w:rsidRPr="00BD2794">
                            <w:rPr>
                              <w:sz w:val="24"/>
                              <w:szCs w:val="24"/>
                            </w:rPr>
                            <w:t>RS</w:t>
                          </w:r>
                          <w:proofErr w:type="gramEnd"/>
                        </w:p>
                        <w:p w:rsidR="002C6F6F" w:rsidRPr="00BD2794" w:rsidRDefault="002C6F6F" w:rsidP="002C6F6F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<v:path arrowok="t"/>
              <v:textbox>
                <w:txbxContent>
                  <w:p w:rsidR="002C6F6F" w:rsidRPr="00BD2794" w:rsidRDefault="002C6F6F" w:rsidP="002C6F6F">
                    <w:pPr>
                      <w:spacing w:after="0" w:line="240" w:lineRule="auto"/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:rsidR="002C6F6F" w:rsidRPr="00BD2794" w:rsidRDefault="002C6F6F" w:rsidP="002C6F6F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BD2794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BD2794">
                      <w:rPr>
                        <w:sz w:val="24"/>
                        <w:szCs w:val="24"/>
                      </w:rPr>
                      <w:t>, 28, Centro, Roca Sales/</w:t>
                    </w:r>
                    <w:proofErr w:type="gramStart"/>
                    <w:r w:rsidRPr="00BD2794">
                      <w:rPr>
                        <w:sz w:val="24"/>
                        <w:szCs w:val="24"/>
                      </w:rPr>
                      <w:t>RS</w:t>
                    </w:r>
                    <w:proofErr w:type="gramEnd"/>
                  </w:p>
                  <w:p w:rsidR="002C6F6F" w:rsidRPr="00BD2794" w:rsidRDefault="002C6F6F" w:rsidP="002C6F6F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243E281" wp14:editId="51552350">
          <wp:extent cx="742950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7F21">
      <w:rPr>
        <w:noProof/>
      </w:rPr>
      <w:t>3</w:t>
    </w:r>
    <w:r>
      <w:rPr>
        <w:noProof/>
      </w:rPr>
      <w:fldChar w:fldCharType="end"/>
    </w:r>
  </w:p>
  <w:p w:rsidR="002C6F6F" w:rsidRDefault="002C6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DB"/>
    <w:rsid w:val="001F2982"/>
    <w:rsid w:val="002C6F6F"/>
    <w:rsid w:val="003C42DB"/>
    <w:rsid w:val="005109E4"/>
    <w:rsid w:val="00531D6A"/>
    <w:rsid w:val="005673DF"/>
    <w:rsid w:val="005D7F21"/>
    <w:rsid w:val="0082017D"/>
    <w:rsid w:val="008F6041"/>
    <w:rsid w:val="009E342D"/>
    <w:rsid w:val="00BA13F5"/>
    <w:rsid w:val="00CD4E80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C42DB"/>
    <w:pPr>
      <w:spacing w:after="0" w:line="240" w:lineRule="auto"/>
      <w:ind w:firstLine="708"/>
      <w:jc w:val="center"/>
    </w:pPr>
    <w:rPr>
      <w:rFonts w:ascii="Arial Black" w:eastAsia="Times New Roman" w:hAnsi="Arial Black"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C42DB"/>
    <w:rPr>
      <w:rFonts w:ascii="Arial Black" w:eastAsia="Times New Roman" w:hAnsi="Arial Black" w:cs="Times New Roman"/>
      <w:sz w:val="28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F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F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F6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C6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C42DB"/>
    <w:pPr>
      <w:spacing w:after="0" w:line="240" w:lineRule="auto"/>
      <w:ind w:firstLine="708"/>
      <w:jc w:val="center"/>
    </w:pPr>
    <w:rPr>
      <w:rFonts w:ascii="Arial Black" w:eastAsia="Times New Roman" w:hAnsi="Arial Black"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C42DB"/>
    <w:rPr>
      <w:rFonts w:ascii="Arial Black" w:eastAsia="Times New Roman" w:hAnsi="Arial Black" w:cs="Times New Roman"/>
      <w:sz w:val="28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F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F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F6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C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2020-08-31T14:30:00Z</cp:lastPrinted>
  <dcterms:created xsi:type="dcterms:W3CDTF">2020-08-31T13:20:00Z</dcterms:created>
  <dcterms:modified xsi:type="dcterms:W3CDTF">2020-08-31T14:30:00Z</dcterms:modified>
</cp:coreProperties>
</file>